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2FE8" w14:textId="77777777" w:rsidR="008C7556" w:rsidRDefault="008C7556" w:rsidP="008C7556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Com soluções de tecnologia para o futuro das cidades, grupo curitibano cresce 85% em 2022 e expande atuação no Sudeste</w:t>
      </w:r>
    </w:p>
    <w:p w14:paraId="4D30C74C" w14:textId="77777777" w:rsidR="008C7556" w:rsidRDefault="008C7556" w:rsidP="008C7556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 xml:space="preserve">L8 </w:t>
      </w:r>
      <w:proofErr w:type="spellStart"/>
      <w:r>
        <w:rPr>
          <w:i/>
          <w:iCs/>
          <w:color w:val="000000"/>
        </w:rPr>
        <w:t>Group</w:t>
      </w:r>
      <w:proofErr w:type="spellEnd"/>
      <w:r>
        <w:rPr>
          <w:i/>
          <w:iCs/>
          <w:color w:val="000000"/>
        </w:rPr>
        <w:t xml:space="preserve"> tem 10 filiais em todo o Brasil e inaugura novo escritório no Rio de Janeiro, que deve ser um centro regional para atender clientes de outros estados e da América Latina</w:t>
      </w:r>
    </w:p>
    <w:p w14:paraId="635A9DBA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 L8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, empresa curitibana especializada em tecnologias para </w:t>
      </w:r>
      <w:proofErr w:type="spellStart"/>
      <w:r>
        <w:rPr>
          <w:color w:val="000000"/>
        </w:rPr>
        <w:t>ISPs</w:t>
      </w:r>
      <w:proofErr w:type="spellEnd"/>
      <w:r>
        <w:rPr>
          <w:color w:val="000000"/>
        </w:rPr>
        <w:t>, Cidades Inteligentes, Energia Solar e Cibersegurança, cresceu 85% em faturamento no ano passado e prevê aumentar sua participação no Sudeste, com a inauguração de um novo escritório no Rio de Janeiro (RJ). </w:t>
      </w:r>
    </w:p>
    <w:p w14:paraId="2661D0B9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 grupo tem atuação nacional e é responsável, entre outros projetos, pela implementação e gestão do sistema de monitoramento das câmeras corporais das forças de segurança do Rio de Janeiro desde o final de 2021. De acordo com Leandro Kuhn, CEO da L8, o videomonitoramento da Segurança Pública do Rio de Janeiro é bastante complexo e é o maior programa de câmeras corporais da América Latina. O contrato com o governo do estado prevê a entrega, monitoramento e armazenamento de imagens de 21 mil câmeras. </w:t>
      </w:r>
    </w:p>
    <w:p w14:paraId="11910F1E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“Com esse novo escritório poderemos atender melhor às demandas relacionadas a este sistema e ampliar a nossa presença no estado do Rio de Janeiro. Temos muitos projetos em andamento na região Sudeste e a ideia é que a capital fluminense se torne um centro regional da L8”, explica Leandro Kuhn.</w:t>
      </w:r>
    </w:p>
    <w:p w14:paraId="04FDB770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Entre as atividades desenvolvidas na região, ele destaca a implementação de duas usinas solares no interior de Minas Gerais, para atender o mercado livre de energia. As plantas devem ser concluídas em meados de 2023 e juntas terão potência instalada de 13 </w:t>
      </w:r>
      <w:proofErr w:type="spellStart"/>
      <w:r>
        <w:rPr>
          <w:color w:val="000000"/>
        </w:rPr>
        <w:t>MWp</w:t>
      </w:r>
      <w:proofErr w:type="spellEnd"/>
      <w:r>
        <w:rPr>
          <w:color w:val="000000"/>
        </w:rPr>
        <w:t>, o suficiente para abastecer cerca de 6 mil residências por ano. Os projetos são realizados em parceria com a VSG Energia.</w:t>
      </w:r>
    </w:p>
    <w:p w14:paraId="1472E662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Ainda em Minas Gerais, a L8 é parceira da Prefeitura de Belo Horizonte, no Programa de Inclusão Digital, que leva internet sem fio gratuita para as vilas e favelas da cidade. A L8 é responsável pela instalação e manutenção de 4 mil pontos de acesso em 218 comunidades.</w:t>
      </w:r>
    </w:p>
    <w:p w14:paraId="16FCF4E7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 novo escritório regional fica no centro do Rio de Janeiro e deve concentrar o atendimento e relacionamento com os clientes do Sudeste e de outras regiões do Brasil e da América Latina. </w:t>
      </w:r>
    </w:p>
    <w:p w14:paraId="014BF759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Crescimento com foco na tecnologia</w:t>
      </w:r>
    </w:p>
    <w:p w14:paraId="5A5CB200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De olho na demanda por soluções tecnológicas para o desenvolvimento sustentável das cidades, a L8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prevê um aumento de 80% no faturamento para 2023. “O nosso foco é atender as demandas urgentes da sociedade e preparar as cidades para o futuro, com inovações que garantam a sustentabilidade ambiental e a conectividade nos centros urbanos. Essa é uma tendência mundial e o Brasil ainda tem muito a crescer em relação à gestão inteligente das cidades”, explica Leandro Kuhn.</w:t>
      </w:r>
    </w:p>
    <w:p w14:paraId="31258B56" w14:textId="77777777" w:rsidR="008C7556" w:rsidRDefault="008C7556" w:rsidP="008C75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O grupo foi fundado em 2014 e é formado pela L8 Energy, que atua na industrialização e distribuição de sistemas fotovoltaicos; pela L8 </w:t>
      </w:r>
      <w:proofErr w:type="spellStart"/>
      <w:r>
        <w:rPr>
          <w:color w:val="000000"/>
        </w:rPr>
        <w:t>CyberSec</w:t>
      </w:r>
      <w:proofErr w:type="spellEnd"/>
      <w:r>
        <w:rPr>
          <w:color w:val="000000"/>
        </w:rPr>
        <w:t>, especializada em soluções para segurança da informação; e pela L8 GROUP, holding operacional do grupo que atua com foco em telecomunicações e segurança pública. Atualmente a sede da empresa é em Curitiba (PR), com filiais em Brasília (DF), São Paulo (SP), Porto Alegre (RS), Rio de Janeiro (RJ), Belo Horizonte (MG) e Natal (RN).</w:t>
      </w:r>
    </w:p>
    <w:p w14:paraId="2323F6FA" w14:textId="0DBF3558" w:rsidR="00A569A1" w:rsidRPr="008C7556" w:rsidRDefault="00A569A1" w:rsidP="008C7556"/>
    <w:sectPr w:rsidR="00A569A1" w:rsidRPr="008C7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12C6"/>
    <w:multiLevelType w:val="multilevel"/>
    <w:tmpl w:val="CE1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42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8"/>
    <w:rsid w:val="000045C6"/>
    <w:rsid w:val="000E26B6"/>
    <w:rsid w:val="00100FCA"/>
    <w:rsid w:val="00161F12"/>
    <w:rsid w:val="00335A8E"/>
    <w:rsid w:val="00382955"/>
    <w:rsid w:val="003B7635"/>
    <w:rsid w:val="003C10BF"/>
    <w:rsid w:val="004726B9"/>
    <w:rsid w:val="00560BA5"/>
    <w:rsid w:val="005A2ECE"/>
    <w:rsid w:val="00615ACE"/>
    <w:rsid w:val="006E0388"/>
    <w:rsid w:val="00753B6A"/>
    <w:rsid w:val="008C7556"/>
    <w:rsid w:val="00A569A1"/>
    <w:rsid w:val="00A65F0A"/>
    <w:rsid w:val="00AD3D61"/>
    <w:rsid w:val="00B6065B"/>
    <w:rsid w:val="00B65EEE"/>
    <w:rsid w:val="00C157A2"/>
    <w:rsid w:val="00C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E728"/>
  <w15:chartTrackingRefBased/>
  <w15:docId w15:val="{754A8CB3-0DB4-4799-BE1B-6D1073E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5A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2023-02-09T12:58:00Z</dcterms:created>
  <dcterms:modified xsi:type="dcterms:W3CDTF">2023-02-17T14:08:00Z</dcterms:modified>
</cp:coreProperties>
</file>