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EAF" w14:textId="77777777" w:rsidR="00BC58D2" w:rsidRDefault="00BC58D2" w:rsidP="00BC58D2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26"/>
          <w:szCs w:val="26"/>
        </w:rPr>
        <w:t>Em um mês, acesso à internet gratuita aumenta mais de 300% na Vila do Índio, primeira comunidade a receber projeto de inclusão digital de Belo Horizonte</w:t>
      </w:r>
    </w:p>
    <w:p w14:paraId="2FBDB179" w14:textId="77777777" w:rsidR="00BC58D2" w:rsidRDefault="00BC58D2" w:rsidP="00BC58D2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  <w:sz w:val="26"/>
          <w:szCs w:val="26"/>
        </w:rPr>
        <w:t>Equipamentos da L8 foram instalados em pontos estratégicos para permitir a conexão e inclusão da comunidade.</w:t>
      </w:r>
    </w:p>
    <w:p w14:paraId="1B4E36E4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>As comunidades de Belo Horizonte receberão até o final de 2022, mais de 4 mil pontos de acesso (</w:t>
      </w:r>
      <w:r>
        <w:rPr>
          <w:i/>
          <w:iCs/>
          <w:color w:val="000000"/>
          <w:sz w:val="26"/>
          <w:szCs w:val="26"/>
        </w:rPr>
        <w:t>Access Points</w:t>
      </w:r>
      <w:r>
        <w:rPr>
          <w:color w:val="000000"/>
          <w:sz w:val="26"/>
          <w:szCs w:val="26"/>
        </w:rPr>
        <w:t xml:space="preserve">) de internet gratuita. A iniciativa faz parte do Programa de Inclusão Digital, da Prefeitura de Belo Horizonte, no qual a L8 </w:t>
      </w:r>
      <w:proofErr w:type="spellStart"/>
      <w:r>
        <w:rPr>
          <w:color w:val="000000"/>
          <w:sz w:val="26"/>
          <w:szCs w:val="26"/>
        </w:rPr>
        <w:t>Group</w:t>
      </w:r>
      <w:proofErr w:type="spellEnd"/>
      <w:r>
        <w:rPr>
          <w:color w:val="000000"/>
          <w:sz w:val="26"/>
          <w:szCs w:val="26"/>
        </w:rPr>
        <w:t xml:space="preserve"> é a responsável pelo fornecimento dos equipamentos. De acordo com Cassius Savi Colombo, gerente de desenvolvimento de negócios da L8 </w:t>
      </w:r>
      <w:proofErr w:type="spellStart"/>
      <w:r>
        <w:rPr>
          <w:color w:val="000000"/>
          <w:sz w:val="26"/>
          <w:szCs w:val="26"/>
        </w:rPr>
        <w:t>Group</w:t>
      </w:r>
      <w:proofErr w:type="spellEnd"/>
      <w:r>
        <w:rPr>
          <w:color w:val="000000"/>
          <w:sz w:val="26"/>
          <w:szCs w:val="26"/>
        </w:rPr>
        <w:t>, na Vila do Índio, primeira comunidade a receber o sinal de internet, aproximadamente 150 pessoas acessam a rede diariamente, volume bem acima do registrado nas primeiras semanas do serviço, quando eram cerca de 35 acessos diários, um aumento de mais de 300%. O número de usuários cresce ainda mais aos finais de semana, quando chega a quase 300 acessos por dia.</w:t>
      </w:r>
    </w:p>
    <w:p w14:paraId="229C8AB1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O contrato com a L8 </w:t>
      </w:r>
      <w:proofErr w:type="spellStart"/>
      <w:r>
        <w:rPr>
          <w:color w:val="000000"/>
          <w:sz w:val="26"/>
          <w:szCs w:val="26"/>
        </w:rPr>
        <w:t>Group</w:t>
      </w:r>
      <w:proofErr w:type="spellEnd"/>
      <w:r>
        <w:rPr>
          <w:color w:val="000000"/>
          <w:sz w:val="26"/>
          <w:szCs w:val="26"/>
        </w:rPr>
        <w:t xml:space="preserve"> prevê o fornecimento de 4,3 mil pontos de acesso nas comunidades carentes de Belo Horizonte. A primeira etapa já foi concluída, na Vila do Índio, que está totalmente coberta com sinal de internet sem fio, desde final de novembro. </w:t>
      </w:r>
    </w:p>
    <w:p w14:paraId="6A81752D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Segundo Cassius Colombo, os equipamentos foram instalados em pontos estratégicos, após a realização de testes, para que pudessem ter o maior alcance possível de sinal, respeitando as peculiaridades geográficas de cada região e cada antena permite o acesso de até 512 pessoas ao mesmo tempo. “Para definir os locais que receberiam os </w:t>
      </w:r>
      <w:proofErr w:type="spellStart"/>
      <w:r>
        <w:rPr>
          <w:i/>
          <w:iCs/>
          <w:color w:val="000000"/>
          <w:sz w:val="26"/>
          <w:szCs w:val="26"/>
        </w:rPr>
        <w:t>access</w:t>
      </w:r>
      <w:proofErr w:type="spellEnd"/>
      <w:r>
        <w:rPr>
          <w:i/>
          <w:iCs/>
          <w:color w:val="000000"/>
          <w:sz w:val="26"/>
          <w:szCs w:val="26"/>
        </w:rPr>
        <w:t xml:space="preserve"> points</w:t>
      </w:r>
      <w:r>
        <w:rPr>
          <w:color w:val="000000"/>
          <w:sz w:val="26"/>
          <w:szCs w:val="26"/>
        </w:rPr>
        <w:t xml:space="preserve">, nós fizemos um levantamento, em parceria com a Prefeitura de BH e a </w:t>
      </w:r>
      <w:proofErr w:type="spellStart"/>
      <w:r>
        <w:rPr>
          <w:color w:val="000000"/>
          <w:sz w:val="26"/>
          <w:szCs w:val="26"/>
        </w:rPr>
        <w:t>Prodabel</w:t>
      </w:r>
      <w:proofErr w:type="spellEnd"/>
      <w:r>
        <w:rPr>
          <w:color w:val="000000"/>
          <w:sz w:val="26"/>
          <w:szCs w:val="26"/>
        </w:rPr>
        <w:t>, para identificar as regiões com maior concentração de pessoas e os locais de grande circulação de moradores, como praças, por exemplo”, explica. </w:t>
      </w:r>
    </w:p>
    <w:p w14:paraId="03792721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Cassius Colombo destaca que os equipamentos fornecidos pela L8 em parceria com a </w:t>
      </w:r>
      <w:proofErr w:type="spellStart"/>
      <w:r>
        <w:rPr>
          <w:color w:val="000000"/>
          <w:sz w:val="26"/>
          <w:szCs w:val="26"/>
        </w:rPr>
        <w:t>Commscope</w:t>
      </w:r>
      <w:proofErr w:type="spellEnd"/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Ruckus</w:t>
      </w:r>
      <w:proofErr w:type="spellEnd"/>
      <w:r>
        <w:rPr>
          <w:color w:val="000000"/>
          <w:sz w:val="26"/>
          <w:szCs w:val="26"/>
        </w:rPr>
        <w:t xml:space="preserve"> aliam tecnologias que permitem uma melhor cobertura de </w:t>
      </w:r>
      <w:proofErr w:type="spellStart"/>
      <w:r>
        <w:rPr>
          <w:color w:val="000000"/>
          <w:sz w:val="26"/>
          <w:szCs w:val="26"/>
        </w:rPr>
        <w:t>wi-fi</w:t>
      </w:r>
      <w:proofErr w:type="spellEnd"/>
      <w:r>
        <w:rPr>
          <w:color w:val="000000"/>
          <w:sz w:val="26"/>
          <w:szCs w:val="26"/>
        </w:rPr>
        <w:t xml:space="preserve">, mesmo em áreas com muitas construções. “O principal diferencial desse equipamento é a tecnologia </w:t>
      </w:r>
      <w:proofErr w:type="spellStart"/>
      <w:r>
        <w:rPr>
          <w:i/>
          <w:iCs/>
          <w:color w:val="000000"/>
          <w:sz w:val="26"/>
          <w:szCs w:val="26"/>
        </w:rPr>
        <w:t>BeamFlex</w:t>
      </w:r>
      <w:proofErr w:type="spellEnd"/>
      <w:r>
        <w:rPr>
          <w:i/>
          <w:iCs/>
          <w:color w:val="000000"/>
          <w:sz w:val="26"/>
          <w:szCs w:val="26"/>
        </w:rPr>
        <w:t>+</w:t>
      </w:r>
      <w:r>
        <w:rPr>
          <w:color w:val="000000"/>
          <w:sz w:val="26"/>
          <w:szCs w:val="26"/>
        </w:rPr>
        <w:t xml:space="preserve">, com antenas adaptativas com dupla polarização que, aliada à tecnologia </w:t>
      </w:r>
      <w:proofErr w:type="spellStart"/>
      <w:r>
        <w:rPr>
          <w:i/>
          <w:iCs/>
          <w:color w:val="000000"/>
          <w:sz w:val="26"/>
          <w:szCs w:val="26"/>
        </w:rPr>
        <w:t>ChannelFly</w:t>
      </w:r>
      <w:proofErr w:type="spellEnd"/>
      <w:r>
        <w:rPr>
          <w:color w:val="000000"/>
          <w:sz w:val="26"/>
          <w:szCs w:val="26"/>
        </w:rPr>
        <w:t>, consegue mitigar as interferências do sinal em um ambiente altamente complexo como este, melhorando a qualidade do sinal que chega ao usuário”.</w:t>
      </w:r>
    </w:p>
    <w:p w14:paraId="59DEC00E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>O Programa de Inclusão Digital de Belo Horizonte tem o objetivo de levar internet gratuita para todas as vilas, favelas e conjuntos habitacionais da cidade. A previsão é que 370 mil pessoas sejam beneficiadas em 218 comunidades. O programa é gerenciado pela Empresa de Informática e Informação do Município (</w:t>
      </w:r>
      <w:proofErr w:type="spellStart"/>
      <w:r>
        <w:rPr>
          <w:color w:val="000000"/>
          <w:sz w:val="26"/>
          <w:szCs w:val="26"/>
        </w:rPr>
        <w:t>Prodabel</w:t>
      </w:r>
      <w:proofErr w:type="spellEnd"/>
      <w:r>
        <w:rPr>
          <w:color w:val="000000"/>
          <w:sz w:val="26"/>
          <w:szCs w:val="26"/>
        </w:rPr>
        <w:t xml:space="preserve">) e prevê a formação e a capacitação profissional dos moradores dessas regiões em Tecnologia da Informação. Além de fornecer os equipamentos, a L8 </w:t>
      </w:r>
      <w:proofErr w:type="spellStart"/>
      <w:r>
        <w:rPr>
          <w:color w:val="000000"/>
          <w:sz w:val="26"/>
          <w:szCs w:val="26"/>
        </w:rPr>
        <w:t>Group</w:t>
      </w:r>
      <w:proofErr w:type="spellEnd"/>
      <w:r>
        <w:rPr>
          <w:color w:val="000000"/>
          <w:sz w:val="26"/>
          <w:szCs w:val="26"/>
        </w:rPr>
        <w:t xml:space="preserve"> capacitou os profissionais da </w:t>
      </w:r>
      <w:proofErr w:type="spellStart"/>
      <w:r>
        <w:rPr>
          <w:color w:val="000000"/>
          <w:sz w:val="26"/>
          <w:szCs w:val="26"/>
        </w:rPr>
        <w:t>Prodabel</w:t>
      </w:r>
      <w:proofErr w:type="spellEnd"/>
      <w:r>
        <w:rPr>
          <w:color w:val="000000"/>
          <w:sz w:val="26"/>
          <w:szCs w:val="26"/>
        </w:rPr>
        <w:t xml:space="preserve"> que irão fazer a gestão e manutenção da rede.</w:t>
      </w:r>
    </w:p>
    <w:p w14:paraId="517AB339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lastRenderedPageBreak/>
        <w:t xml:space="preserve">“Este é um projeto revolucionário, de inclusão, que beneficia centenas de milhares de pessoas em comunidades carentes, e abre as portas do mundo digital para aqueles que estavam excluídos desta revolução. Nós da L8, em conjunto com grandes players internacionais como Google, Samsung, Facebook, </w:t>
      </w:r>
      <w:proofErr w:type="spellStart"/>
      <w:r>
        <w:rPr>
          <w:color w:val="000000"/>
          <w:sz w:val="26"/>
          <w:szCs w:val="26"/>
        </w:rPr>
        <w:t>Commscope</w:t>
      </w:r>
      <w:proofErr w:type="spellEnd"/>
      <w:r>
        <w:rPr>
          <w:color w:val="000000"/>
          <w:sz w:val="26"/>
          <w:szCs w:val="26"/>
        </w:rPr>
        <w:t xml:space="preserve"> / </w:t>
      </w:r>
      <w:proofErr w:type="spellStart"/>
      <w:r>
        <w:rPr>
          <w:color w:val="000000"/>
          <w:sz w:val="26"/>
          <w:szCs w:val="26"/>
        </w:rPr>
        <w:t>Ruckus</w:t>
      </w:r>
      <w:proofErr w:type="spellEnd"/>
      <w:r>
        <w:rPr>
          <w:color w:val="000000"/>
          <w:sz w:val="26"/>
          <w:szCs w:val="26"/>
        </w:rPr>
        <w:t>, temos o maior orgulho de participar.” comenta Leandro Kuhn, CEO do Grupo L8.</w:t>
      </w:r>
    </w:p>
    <w:p w14:paraId="6B3A7F40" w14:textId="77777777" w:rsidR="00BC58D2" w:rsidRDefault="00BC58D2" w:rsidP="00BC58D2"/>
    <w:p w14:paraId="3E30A985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Sobre a L8 </w:t>
      </w:r>
      <w:proofErr w:type="spellStart"/>
      <w:r>
        <w:rPr>
          <w:b/>
          <w:bCs/>
          <w:color w:val="000000"/>
          <w:sz w:val="26"/>
          <w:szCs w:val="26"/>
        </w:rPr>
        <w:t>Group</w:t>
      </w:r>
      <w:proofErr w:type="spellEnd"/>
      <w:r>
        <w:rPr>
          <w:b/>
          <w:bCs/>
          <w:color w:val="000000"/>
          <w:sz w:val="26"/>
          <w:szCs w:val="26"/>
        </w:rPr>
        <w:t xml:space="preserve"> (</w:t>
      </w:r>
      <w:hyperlink r:id="rId4" w:history="1">
        <w:r>
          <w:rPr>
            <w:rStyle w:val="Hyperlink"/>
            <w:b/>
            <w:bCs/>
            <w:sz w:val="26"/>
            <w:szCs w:val="26"/>
          </w:rPr>
          <w:t>www.l8group.net</w:t>
        </w:r>
      </w:hyperlink>
      <w:r>
        <w:rPr>
          <w:b/>
          <w:bCs/>
          <w:color w:val="000000"/>
          <w:sz w:val="26"/>
          <w:szCs w:val="26"/>
        </w:rPr>
        <w:t>):</w:t>
      </w:r>
    </w:p>
    <w:p w14:paraId="6BE4231D" w14:textId="77777777" w:rsidR="00BC58D2" w:rsidRDefault="00BC58D2" w:rsidP="00BC58D2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6"/>
          <w:szCs w:val="26"/>
        </w:rPr>
        <w:t xml:space="preserve">O </w:t>
      </w:r>
      <w:proofErr w:type="gramStart"/>
      <w:r>
        <w:rPr>
          <w:color w:val="000000"/>
          <w:sz w:val="26"/>
          <w:szCs w:val="26"/>
        </w:rPr>
        <w:t>Grupo  L</w:t>
      </w:r>
      <w:proofErr w:type="gramEnd"/>
      <w:r>
        <w:rPr>
          <w:color w:val="000000"/>
          <w:sz w:val="26"/>
          <w:szCs w:val="26"/>
        </w:rPr>
        <w:t>8 é formado por 5 verticais da tecnologia: Telecomunicações, Energia Solar, Cibersegurança, Segurança Pública e Cidades Inteligentes. O intuito do grupo é facilitar e otimizar a utilização dessas tecnologias diferenciadas, para oferecer soluções com valores agregados aos clientes. O grupo preza por inovação e materiais de qualidade, tornando-se referência no mercado brasileiro.</w:t>
      </w:r>
    </w:p>
    <w:p w14:paraId="72F74308" w14:textId="73D7F458" w:rsidR="00AA654D" w:rsidRPr="00BC58D2" w:rsidRDefault="00AA654D" w:rsidP="00BC58D2"/>
    <w:sectPr w:rsidR="00AA654D" w:rsidRPr="00BC58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2E"/>
    <w:rsid w:val="001F6855"/>
    <w:rsid w:val="00264E90"/>
    <w:rsid w:val="00341491"/>
    <w:rsid w:val="0046149C"/>
    <w:rsid w:val="00511086"/>
    <w:rsid w:val="00604854"/>
    <w:rsid w:val="00606FA2"/>
    <w:rsid w:val="00637637"/>
    <w:rsid w:val="00775947"/>
    <w:rsid w:val="00783772"/>
    <w:rsid w:val="007B6725"/>
    <w:rsid w:val="00AA654D"/>
    <w:rsid w:val="00AC30B2"/>
    <w:rsid w:val="00BC58D2"/>
    <w:rsid w:val="00C6282A"/>
    <w:rsid w:val="00CA3F04"/>
    <w:rsid w:val="00CA72B6"/>
    <w:rsid w:val="00F76B2E"/>
    <w:rsid w:val="00F83881"/>
    <w:rsid w:val="00FC65F0"/>
    <w:rsid w:val="04705151"/>
    <w:rsid w:val="0ECF87B9"/>
    <w:rsid w:val="10AB71A9"/>
    <w:rsid w:val="39FE6FA9"/>
    <w:rsid w:val="4F02E50E"/>
    <w:rsid w:val="549CEA23"/>
    <w:rsid w:val="54C5AB35"/>
    <w:rsid w:val="5F8B9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19A1"/>
  <w15:chartTrackingRefBased/>
  <w15:docId w15:val="{AE7D2FC5-1028-41B3-BB30-B17E2DC3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628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13</cp:revision>
  <dcterms:created xsi:type="dcterms:W3CDTF">2021-12-03T13:25:00Z</dcterms:created>
  <dcterms:modified xsi:type="dcterms:W3CDTF">2022-01-04T12:48:00Z</dcterms:modified>
</cp:coreProperties>
</file>