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C9D3" w14:textId="77777777" w:rsidR="00890957" w:rsidRDefault="00890957" w:rsidP="0089095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Empresa de energia solar lança central de serviços para manutenção de equipamentos fotovoltaicos na Intersolar South America </w:t>
      </w:r>
    </w:p>
    <w:p w14:paraId="365E6644" w14:textId="77777777" w:rsidR="00890957" w:rsidRDefault="00890957" w:rsidP="00890957">
      <w:pPr>
        <w:pStyle w:val="NormalWeb"/>
        <w:spacing w:before="0" w:beforeAutospacing="0" w:after="160" w:afterAutospacing="0"/>
      </w:pPr>
      <w:r>
        <w:rPr>
          <w:i/>
          <w:iCs/>
          <w:color w:val="000000"/>
        </w:rPr>
        <w:t>Com foco em serviços de operação e manutenção de usinas de energia solar, L8 inova e lança laboratório de assistência técnica de inversores </w:t>
      </w:r>
    </w:p>
    <w:p w14:paraId="5E860489" w14:textId="77777777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Pensando em otimizar a reposição de peças e garantir a manutenção adequada das usinas solares em operação no país, a L8 Energy, empresa especializada na industrialização e distribuição de sistemas fotovoltaicos, inaugurou um laboratório de assistência técnica para atender a demanda de reparos de inversores no mercado brasileiro. O lançamento oficial da nova central de serviços será na Intersolar South America, principal feira de energia solar da América Latina, entre 29 e 31 de agosto em São Paulo.</w:t>
      </w:r>
    </w:p>
    <w:p w14:paraId="5668E0B2" w14:textId="77777777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“A proposta é oferecer serviços de reposição de peças e assistência técnica para qualquer inversor que esteja instalado no Brasil. O atendimento adequado para o conserto desses equipamentos é de extrema importância para garantir a longevidade e a produtividade dos sistemas em operação e poderemos atender tanto pequenos sistemas utilizados em residências, quanto grandes usinas fotovoltaicas”, explica Guilherme Nagamine, diretor da L8 Energy.</w:t>
      </w:r>
    </w:p>
    <w:p w14:paraId="10810035" w14:textId="663A28F8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Com um grande conhecimento da tecnologia aplicada nos equipamentos instalados no país, a L8 Energy já atua na distribuição, tendo em seu portfólio os principais fabricantes de inversores do mundo, como a Fronius, Sungrow e Growatt que, inclusive, já homologou o novo laboratório como a Assistência Técnica Autorizada da marca no Brasil. </w:t>
      </w:r>
    </w:p>
    <w:p w14:paraId="3FF1A82D" w14:textId="77777777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“A geração de energia solar vem crescendo exponencialmente nos últimos anos e, com isso, aumentou bastante a demanda por produtos para reposição de peças e manutenção dos sistemas em operação. Por isso, aproveitamos a expertise de nossa equipe para complementar nossa participação neste mercado, oferecendo também assistência técnica qualificada”, destaca Leandro Kuhn, CEO do L8 Group.</w:t>
      </w:r>
    </w:p>
    <w:p w14:paraId="34CDA5A8" w14:textId="77777777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empresa vem se destacando no mercado interno como uma das principais fornecedoras de tecnologia para sistemas solares. Entre as inovações trazidas ao Brasil estão a telha solar L8, que pode ser integrada à construção, gerando energia ao mesmo tempo que faz a cobertura do imóvel e o filme fino flexível L8, que permite a instalação em superfícies irregulares, respeitando as características arquitetônicas. As duas soluções utilizam a tecnologia CIGS, que gera mais energia do que os módulos fotovoltaicos convencionais. </w:t>
      </w:r>
    </w:p>
    <w:p w14:paraId="5058F9AB" w14:textId="6489E826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No ano passado a L8 Energy passou a atuar no comissionamento de usinas solares e recentemente participou da instalação de uma usina solar que opera baseada em Inteligência Artificial, em um projeto desenvolvido por pesquisadores da Universidade Federal da Paraíba (UFPB).</w:t>
      </w:r>
    </w:p>
    <w:p w14:paraId="006EF495" w14:textId="77777777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Além dos serviços de O&amp;M, para operação e manutenção das usinas, a L8 também lança no evento uma nova plataforma de e-commerce, e um novo carregador veicular.</w:t>
      </w:r>
    </w:p>
    <w:p w14:paraId="3BA9BB57" w14:textId="2DAD7B09" w:rsidR="00890957" w:rsidRDefault="00890957" w:rsidP="00890957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Serviço: Intersolar South Am</w:t>
      </w:r>
      <w:r w:rsidR="007E64DC">
        <w:rPr>
          <w:b/>
          <w:bCs/>
          <w:color w:val="000000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>rica</w:t>
      </w:r>
    </w:p>
    <w:p w14:paraId="7984CFD2" w14:textId="77777777" w:rsidR="00890957" w:rsidRDefault="00890957" w:rsidP="00890957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Data: de 29 a 31 de agosto</w:t>
      </w:r>
    </w:p>
    <w:p w14:paraId="7725A113" w14:textId="77777777" w:rsidR="00890957" w:rsidRDefault="00890957" w:rsidP="00890957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Local: Expo Center Norte (</w:t>
      </w:r>
      <w:r>
        <w:rPr>
          <w:color w:val="000000"/>
          <w:sz w:val="22"/>
          <w:szCs w:val="22"/>
          <w:shd w:val="clear" w:color="auto" w:fill="FFFFFF"/>
        </w:rPr>
        <w:t>Rua José Bernardo Pinto, 333 - Vila Guilherme</w:t>
      </w:r>
      <w:r>
        <w:rPr>
          <w:color w:val="000000"/>
          <w:sz w:val="22"/>
          <w:szCs w:val="22"/>
        </w:rPr>
        <w:t xml:space="preserve"> - São Paulo) / L8 Energy estará no estande 120 da Rua G5</w:t>
      </w:r>
    </w:p>
    <w:p w14:paraId="79A1446B" w14:textId="76901CE1" w:rsidR="00890957" w:rsidRDefault="00890957" w:rsidP="00890957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Informações: </w:t>
      </w:r>
      <w:hyperlink r:id="rId4" w:history="1">
        <w:r w:rsidR="00A112EE" w:rsidRPr="003F51DA">
          <w:rPr>
            <w:rStyle w:val="Hyperlink"/>
            <w:sz w:val="22"/>
            <w:szCs w:val="22"/>
          </w:rPr>
          <w:t>https://www.intersolar.net.br/inicio</w:t>
        </w:r>
      </w:hyperlink>
    </w:p>
    <w:p w14:paraId="0E5158D3" w14:textId="77777777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lastRenderedPageBreak/>
        <w:t>Sobre a L8</w:t>
      </w:r>
    </w:p>
    <w:p w14:paraId="61C95C09" w14:textId="77777777" w:rsidR="00890957" w:rsidRDefault="00890957" w:rsidP="00890957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 xml:space="preserve">Fundado em 2014, o Grupo L8 é formado pela L8 Energy, que atua na industrialização e distribuição de sistemas fotovoltaicos; pela L8 CyberSec,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5" w:history="1">
        <w:r>
          <w:rPr>
            <w:rStyle w:val="Hyperlink"/>
            <w:color w:val="0563C1"/>
            <w:sz w:val="22"/>
            <w:szCs w:val="22"/>
          </w:rPr>
          <w:t>www.l8group.net</w:t>
        </w:r>
      </w:hyperlink>
    </w:p>
    <w:p w14:paraId="1754BFDC" w14:textId="5A2A0C89" w:rsidR="00D04603" w:rsidRPr="00890957" w:rsidRDefault="00D04603" w:rsidP="00890957"/>
    <w:sectPr w:rsidR="00D04603" w:rsidRPr="00890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4C"/>
    <w:rsid w:val="0005486B"/>
    <w:rsid w:val="001A3D02"/>
    <w:rsid w:val="003C78D0"/>
    <w:rsid w:val="00463246"/>
    <w:rsid w:val="0047297F"/>
    <w:rsid w:val="00477EA6"/>
    <w:rsid w:val="00560BA5"/>
    <w:rsid w:val="007E64DC"/>
    <w:rsid w:val="0087183C"/>
    <w:rsid w:val="00890957"/>
    <w:rsid w:val="00A112EE"/>
    <w:rsid w:val="00A760C6"/>
    <w:rsid w:val="00BF613E"/>
    <w:rsid w:val="00CC2B5E"/>
    <w:rsid w:val="00CC3C06"/>
    <w:rsid w:val="00CE176C"/>
    <w:rsid w:val="00D01C3F"/>
    <w:rsid w:val="00D04603"/>
    <w:rsid w:val="00D9337B"/>
    <w:rsid w:val="00E05D3D"/>
    <w:rsid w:val="00E3644C"/>
    <w:rsid w:val="00E413CB"/>
    <w:rsid w:val="00EF2406"/>
    <w:rsid w:val="00F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94DA"/>
  <w15:chartTrackingRefBased/>
  <w15:docId w15:val="{1957D26F-A872-480F-A30D-AAFDC82C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4C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7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871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29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7183C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87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7183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183C"/>
    <w:rPr>
      <w:b/>
      <w:bCs/>
    </w:rPr>
  </w:style>
  <w:style w:type="paragraph" w:styleId="SemEspaamento">
    <w:name w:val="No Spacing"/>
    <w:uiPriority w:val="1"/>
    <w:qFormat/>
    <w:rsid w:val="0087183C"/>
    <w:pPr>
      <w:spacing w:after="0" w:line="240" w:lineRule="auto"/>
    </w:pPr>
    <w:rPr>
      <w:kern w:val="0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47297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297F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t-BR"/>
      <w14:ligatures w14:val="none"/>
    </w:rPr>
  </w:style>
  <w:style w:type="character" w:customStyle="1" w:styleId="fn">
    <w:name w:val="fn"/>
    <w:basedOn w:val="Fontepargpadro"/>
    <w:rsid w:val="0047297F"/>
  </w:style>
  <w:style w:type="character" w:customStyle="1" w:styleId="meta-date">
    <w:name w:val="meta-date"/>
    <w:basedOn w:val="Fontepargpadro"/>
    <w:rsid w:val="0047297F"/>
  </w:style>
  <w:style w:type="character" w:customStyle="1" w:styleId="meta-category">
    <w:name w:val="meta-category"/>
    <w:basedOn w:val="Fontepargpadro"/>
    <w:rsid w:val="0047297F"/>
  </w:style>
  <w:style w:type="character" w:customStyle="1" w:styleId="read-time">
    <w:name w:val="read-time"/>
    <w:basedOn w:val="Fontepargpadro"/>
    <w:rsid w:val="0047297F"/>
  </w:style>
  <w:style w:type="paragraph" w:customStyle="1" w:styleId="wp-caption-text">
    <w:name w:val="wp-caption-text"/>
    <w:basedOn w:val="Normal"/>
    <w:rsid w:val="0047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7297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9095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6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7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122">
              <w:marLeft w:val="0"/>
              <w:marRight w:val="408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hyperlink" Target="https://www.intersolar.net.br/inic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15</cp:revision>
  <dcterms:created xsi:type="dcterms:W3CDTF">2023-08-14T12:37:00Z</dcterms:created>
  <dcterms:modified xsi:type="dcterms:W3CDTF">2023-08-22T14:11:00Z</dcterms:modified>
</cp:coreProperties>
</file>