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CE54" w14:textId="77777777" w:rsidR="003223E4" w:rsidRDefault="003223E4" w:rsidP="003223E4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Empresa paranaense desenvolve solução de videomonitoramento com reconhecimento facial para rodovias</w:t>
      </w:r>
    </w:p>
    <w:p w14:paraId="7C5C4DFE" w14:textId="77777777" w:rsidR="003223E4" w:rsidRDefault="003223E4" w:rsidP="003223E4">
      <w:pPr>
        <w:pStyle w:val="NormalWeb"/>
        <w:spacing w:before="0" w:beforeAutospacing="0" w:after="0" w:afterAutospacing="0"/>
        <w:jc w:val="center"/>
      </w:pPr>
      <w:r>
        <w:rPr>
          <w:i/>
          <w:iCs/>
          <w:color w:val="000000"/>
        </w:rPr>
        <w:t>Com foco em soluções inteligentes e conectividade, L8 expande área de atuação e desenvolve projetos para ampliar segurança viária em trechos rodoviários</w:t>
      </w:r>
    </w:p>
    <w:p w14:paraId="7C291589" w14:textId="77777777" w:rsidR="003223E4" w:rsidRDefault="003223E4" w:rsidP="003223E4">
      <w:pPr>
        <w:spacing w:after="240"/>
      </w:pPr>
    </w:p>
    <w:p w14:paraId="4F2C2A2C" w14:textId="77777777" w:rsidR="003223E4" w:rsidRDefault="003223E4" w:rsidP="003223E4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A malha rodoviária brasileira tem mais de 1,7 milhão de quilômetros, por onde passam, todos os dias, milhões de pessoas. Segundo a Pesquisa CNT Rodovias 2022, o modal é responsável pela movimentação de cerca de 65% de toda a carga e por 95% do total de passageiros transportados no país. E para aumentar a segurança de quem circula pelas estradas, a L8, empresa de tecnologia especializada em </w:t>
      </w:r>
      <w:proofErr w:type="spellStart"/>
      <w:r>
        <w:rPr>
          <w:color w:val="000000"/>
        </w:rPr>
        <w:t>ISPs</w:t>
      </w:r>
      <w:proofErr w:type="spellEnd"/>
      <w:r>
        <w:rPr>
          <w:color w:val="000000"/>
        </w:rPr>
        <w:t>, Cibersegurança, Energia Solar e Cidades Inteligentes, expande sua área de atuação, com soluções para a gestão inteligente de rodovias, como videomonitoramento remoto, controle de tráfego e pontos de acesso à internet, por exemplo.</w:t>
      </w:r>
    </w:p>
    <w:p w14:paraId="6C5AA822" w14:textId="77777777" w:rsidR="003223E4" w:rsidRDefault="003223E4" w:rsidP="003223E4"/>
    <w:p w14:paraId="6CF10B7F" w14:textId="77777777" w:rsidR="003223E4" w:rsidRDefault="003223E4" w:rsidP="003223E4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“Queremos trazer o know-how que temos em projetos de conectividade urbana e videomonitoramento em empresas e vias urbanas e para proporcionar mais segurança às rodovias e melhorar a trafegabilidade e o atendimento ao usuário”, explica Leandro Kuhn, CEO da empresa que, desde final de 2022 é responsável pela automação, elétrica, eletrônica e refrigeração de duas importantes rodovias que fazem a ligação entre Minas Gerais e Goiás.</w:t>
      </w:r>
    </w:p>
    <w:p w14:paraId="7652FDBF" w14:textId="77777777" w:rsidR="003223E4" w:rsidRDefault="003223E4" w:rsidP="003223E4"/>
    <w:p w14:paraId="68DD76E7" w14:textId="77777777" w:rsidR="003223E4" w:rsidRDefault="003223E4" w:rsidP="003223E4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Uma das soluções desenvolvidas pela empresa é um sistema de videomonitoramento inteligente das rodovias. Com câmeras de última geração e reconhecimento facial é possível fazer a leitura das placas veiculares, por meio do Reconhecimento Óptico de Caracteres (OCR) e, assim, identificar, de forma automática, veículos com alerta de roubo ou pessoas procuradas pela Justiça, por exemplo.  </w:t>
      </w:r>
    </w:p>
    <w:p w14:paraId="13277920" w14:textId="77777777" w:rsidR="003223E4" w:rsidRDefault="003223E4" w:rsidP="003223E4"/>
    <w:p w14:paraId="6C5E881B" w14:textId="77777777" w:rsidR="003223E4" w:rsidRDefault="003223E4" w:rsidP="003223E4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Outro projeto prevê a instalação de pontos de acesso à internet, com </w:t>
      </w:r>
      <w:proofErr w:type="spellStart"/>
      <w:r>
        <w:rPr>
          <w:color w:val="000000"/>
        </w:rPr>
        <w:t>wi-fi</w:t>
      </w:r>
      <w:proofErr w:type="spellEnd"/>
      <w:r>
        <w:rPr>
          <w:color w:val="000000"/>
        </w:rPr>
        <w:t xml:space="preserve"> para os usuários ao longo das rodovias. A L8 também já assumiu a manutenção dos equipamentos utilizados no gerenciamento e controle de tráfego e na comunicação com as equipes de socorro. “Estamos trabalhando para reduzir o tempo de atendimento e a solução dos problemas apresentados nas rodovias e em breve iniciaremos a implantação do videomonitoramento e dos pontos de acesso nesses trechos”, ressalta Leandro Kuhn. Além dessas duas rodovias atendidas, a empresa está participando de processos seletivos para assumir a gestão técnica de outras rodovias ainda em 2023.</w:t>
      </w:r>
    </w:p>
    <w:p w14:paraId="01985897" w14:textId="77777777" w:rsidR="003223E4" w:rsidRDefault="003223E4" w:rsidP="003223E4"/>
    <w:p w14:paraId="4C8B582B" w14:textId="77777777" w:rsidR="003223E4" w:rsidRDefault="003223E4" w:rsidP="003223E4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Entre os projetos já desenvolvidos pela L8, estão o gerenciamento e processamento das imagens de 212 radares instalados nas vias urbanas de Belo Horizonte. Também na capital mineira a empresa é responsável pela instalação e manutenção de 4 mil pontos de acesso à internet em comunidades carentes da cidade, dentro do Programa de Inclusão Digital, da Prefeitura de Belo Horizonte. A L8 desenvolveu ainda o maior projeto de câmeras corporais da América Latina, sendo responsável pela gestão e armazenamento das imagens captadas por 21 mil câmeras corporais, usadas nos uniformes das forças de segurança do Rio de Janeiro desde o início de 2022.</w:t>
      </w:r>
    </w:p>
    <w:p w14:paraId="18C2561F" w14:textId="77777777" w:rsidR="003223E4" w:rsidRDefault="003223E4" w:rsidP="003223E4"/>
    <w:p w14:paraId="726EA2CC" w14:textId="77777777" w:rsidR="003223E4" w:rsidRDefault="003223E4" w:rsidP="003223E4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lastRenderedPageBreak/>
        <w:t>De olho no desenvolvimento sustentável das cidades, a L8 registrou crescimento de 85% no faturamento no ano passado. “O nosso foco é atender as demandas urgentes da sociedade e preparar as cidades para o futuro, com inovações que garantam a sustentabilidade ambiental e a conectividade nos centros urbanos e nos trechos rodoviários de todo o Brasil”, explica Leandro Kuhn.</w:t>
      </w:r>
    </w:p>
    <w:p w14:paraId="19686D83" w14:textId="77777777" w:rsidR="003223E4" w:rsidRDefault="003223E4" w:rsidP="003223E4">
      <w:pPr>
        <w:spacing w:after="240"/>
      </w:pPr>
    </w:p>
    <w:p w14:paraId="563E08BD" w14:textId="77777777" w:rsidR="003223E4" w:rsidRDefault="003223E4" w:rsidP="003223E4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  <w:sz w:val="22"/>
          <w:szCs w:val="22"/>
        </w:rPr>
        <w:t>Sobre a L8</w:t>
      </w:r>
    </w:p>
    <w:p w14:paraId="24E225CF" w14:textId="77777777" w:rsidR="003223E4" w:rsidRDefault="003223E4" w:rsidP="003223E4">
      <w:pPr>
        <w:pStyle w:val="NormalWeb"/>
        <w:spacing w:before="0" w:beforeAutospacing="0" w:after="160" w:afterAutospacing="0"/>
        <w:jc w:val="both"/>
      </w:pPr>
      <w:r>
        <w:rPr>
          <w:color w:val="000000"/>
          <w:sz w:val="22"/>
          <w:szCs w:val="22"/>
        </w:rPr>
        <w:t xml:space="preserve">Fundado em 2014, o Grupo L8 é formado pela L8 Energy, que atua na industrialização e distribuição de sistemas fotovoltaicos; pela L8 </w:t>
      </w:r>
      <w:proofErr w:type="spellStart"/>
      <w:r>
        <w:rPr>
          <w:color w:val="000000"/>
          <w:sz w:val="22"/>
          <w:szCs w:val="22"/>
        </w:rPr>
        <w:t>CyberSec</w:t>
      </w:r>
      <w:proofErr w:type="spellEnd"/>
      <w:r>
        <w:rPr>
          <w:color w:val="000000"/>
          <w:sz w:val="22"/>
          <w:szCs w:val="22"/>
        </w:rPr>
        <w:t xml:space="preserve">, especializada em soluções para segurança da informação; e pela L8 GROUP, holding operacional do grupo que atua com foco em telecomunicações e segurança pública. Com a missão de facilitar e otimizar a utilização de tecnologias diferenciadas, oferecendo soluções com valor agregado aos clientes, o grupo preza por inovação e qualidade, tornando-se referência no mercado brasileiro. </w:t>
      </w:r>
      <w:hyperlink r:id="rId4" w:history="1">
        <w:r>
          <w:rPr>
            <w:rStyle w:val="Hyperlink"/>
            <w:color w:val="0563C1"/>
            <w:sz w:val="22"/>
            <w:szCs w:val="22"/>
          </w:rPr>
          <w:t>www.l8group.net</w:t>
        </w:r>
      </w:hyperlink>
    </w:p>
    <w:p w14:paraId="6F5E60DC" w14:textId="2D3B799A" w:rsidR="00A80C28" w:rsidRPr="003223E4" w:rsidRDefault="00A80C28" w:rsidP="003223E4"/>
    <w:sectPr w:rsidR="00A80C28" w:rsidRPr="003223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E2"/>
    <w:rsid w:val="000376E7"/>
    <w:rsid w:val="000A731E"/>
    <w:rsid w:val="003223E4"/>
    <w:rsid w:val="00383E7C"/>
    <w:rsid w:val="004A09D9"/>
    <w:rsid w:val="004E0E22"/>
    <w:rsid w:val="00560BA5"/>
    <w:rsid w:val="0059037E"/>
    <w:rsid w:val="00595CE2"/>
    <w:rsid w:val="007C460C"/>
    <w:rsid w:val="0098759D"/>
    <w:rsid w:val="00A10117"/>
    <w:rsid w:val="00A26DE2"/>
    <w:rsid w:val="00A80C28"/>
    <w:rsid w:val="00AE16AE"/>
    <w:rsid w:val="00CE176C"/>
    <w:rsid w:val="00F74CA7"/>
    <w:rsid w:val="00FE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3437"/>
  <w15:chartTrackingRefBased/>
  <w15:docId w15:val="{3BE64CD3-3517-4F0B-9E6B-613FD619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A80C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8group.ne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618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10</cp:revision>
  <dcterms:created xsi:type="dcterms:W3CDTF">2023-05-04T20:10:00Z</dcterms:created>
  <dcterms:modified xsi:type="dcterms:W3CDTF">2023-07-24T17:39:00Z</dcterms:modified>
</cp:coreProperties>
</file>