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D022" w14:textId="77777777" w:rsidR="009A41E5" w:rsidRDefault="009A41E5" w:rsidP="009A41E5">
      <w:pPr>
        <w:pStyle w:val="NormalWeb"/>
        <w:spacing w:before="0" w:beforeAutospacing="0" w:after="160" w:afterAutospacing="0"/>
        <w:jc w:val="center"/>
      </w:pPr>
      <w:r>
        <w:rPr>
          <w:b/>
          <w:bCs/>
          <w:color w:val="000000"/>
          <w:sz w:val="22"/>
          <w:szCs w:val="22"/>
        </w:rPr>
        <w:t xml:space="preserve">Business </w:t>
      </w:r>
      <w:proofErr w:type="spellStart"/>
      <w:r>
        <w:rPr>
          <w:b/>
          <w:bCs/>
          <w:color w:val="000000"/>
          <w:sz w:val="22"/>
          <w:szCs w:val="22"/>
        </w:rPr>
        <w:t>Intelligence</w:t>
      </w:r>
      <w:proofErr w:type="spellEnd"/>
      <w:r>
        <w:rPr>
          <w:b/>
          <w:bCs/>
          <w:color w:val="000000"/>
          <w:sz w:val="22"/>
          <w:szCs w:val="22"/>
        </w:rPr>
        <w:t>: conheça três vantagens de adotar a técnica na gestão empresarial</w:t>
      </w:r>
    </w:p>
    <w:p w14:paraId="53C76185" w14:textId="77777777" w:rsidR="009A41E5" w:rsidRDefault="009A41E5" w:rsidP="009A41E5">
      <w:pPr>
        <w:pStyle w:val="NormalWeb"/>
        <w:spacing w:before="0" w:beforeAutospacing="0" w:after="160" w:afterAutospacing="0"/>
        <w:jc w:val="center"/>
      </w:pPr>
      <w:r>
        <w:rPr>
          <w:i/>
          <w:iCs/>
          <w:color w:val="000000"/>
          <w:sz w:val="22"/>
          <w:szCs w:val="22"/>
        </w:rPr>
        <w:t>Apenas 6% das empresas brasileiras utilizam ferramentas de Big Data segundo a pesquisa TIC Empresas; gestão com base em dados pode otimizar resultados</w:t>
      </w:r>
    </w:p>
    <w:p w14:paraId="22F51BDC" w14:textId="77777777" w:rsidR="009A41E5" w:rsidRDefault="009A41E5" w:rsidP="009A41E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O uso de tecnologias de processamento e análise de dados como Big Data, </w:t>
      </w:r>
      <w:proofErr w:type="spellStart"/>
      <w:r>
        <w:rPr>
          <w:color w:val="000000"/>
        </w:rPr>
        <w:t>Machine</w:t>
      </w:r>
      <w:proofErr w:type="spellEnd"/>
      <w:r>
        <w:rPr>
          <w:color w:val="000000"/>
        </w:rPr>
        <w:t xml:space="preserve"> Learning e Inteligência Artificial na gestão empresarial é uma tendência mundial e, aqui no Brasil também está crescendo, embora ainda de forma tímida. Segundo a pesquisa TIC Empresas 2021, do Centro Regional de Estudos para o Desenvolvimento da Sociedade da Informação (Cetic.br), apenas 6% das empresas utilizam soluções de análise de Big Data e 13% investiram em 2021 em ferramentas de Inteligência Artificial. </w:t>
      </w:r>
    </w:p>
    <w:p w14:paraId="303A9A05" w14:textId="77777777" w:rsidR="009A41E5" w:rsidRDefault="009A41E5" w:rsidP="009A41E5"/>
    <w:p w14:paraId="53337626" w14:textId="77777777" w:rsidR="009A41E5" w:rsidRDefault="009A41E5" w:rsidP="009A41E5">
      <w:pPr>
        <w:pStyle w:val="NormalWeb"/>
        <w:spacing w:before="0" w:beforeAutospacing="0" w:after="0" w:afterAutospacing="0"/>
        <w:jc w:val="both"/>
      </w:pPr>
      <w:r>
        <w:rPr>
          <w:i/>
          <w:iCs/>
          <w:color w:val="000000"/>
        </w:rPr>
        <w:t>“Quando olhamos para o mercado de uma forma geral, esses números podem parecer pequenos, mas são maiores do que os registrados nas pesquisas anteriores e refletem o aquecimento do mercado de Tecnologia da Informação e Inovação no Brasil. O fato é que mais empresas estão considerando o uso dessas tecnologias no seu dia a dia e buscando mais informações sobre como ter uma gestão data driven, com base em dados reais, para obter resultados de uma forma mais assertiva”</w:t>
      </w:r>
      <w:r>
        <w:rPr>
          <w:color w:val="000000"/>
        </w:rPr>
        <w:t xml:space="preserve">, destaca Vanessa Louzada, CEO da </w:t>
      </w:r>
      <w:proofErr w:type="spellStart"/>
      <w:r>
        <w:rPr>
          <w:color w:val="000000"/>
        </w:rPr>
        <w:t>Deep</w:t>
      </w:r>
      <w:proofErr w:type="spellEnd"/>
      <w:r>
        <w:rPr>
          <w:color w:val="000000"/>
        </w:rPr>
        <w:t xml:space="preserve"> Legal, lawtech especializada em inteligência de dados e análise preditiva.</w:t>
      </w:r>
    </w:p>
    <w:p w14:paraId="784882D1" w14:textId="77777777" w:rsidR="009A41E5" w:rsidRDefault="009A41E5" w:rsidP="009A41E5"/>
    <w:p w14:paraId="10CF852A" w14:textId="77777777" w:rsidR="009A41E5" w:rsidRDefault="009A41E5" w:rsidP="009A41E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Com a popularização em curso dessas tecnologias e a possibilidade de extração e análise de dados em tempo real, um conceito vem ganhando força no mundo dos negócios: o Business </w:t>
      </w:r>
      <w:proofErr w:type="spellStart"/>
      <w:r>
        <w:rPr>
          <w:color w:val="000000"/>
        </w:rPr>
        <w:t>Intelligence</w:t>
      </w:r>
      <w:proofErr w:type="spellEnd"/>
      <w:r>
        <w:rPr>
          <w:color w:val="000000"/>
        </w:rPr>
        <w:t xml:space="preserve"> (BI). Vanessa Louzada explica que se trata de uma técnica que coleta, organiza, analisa, compartilha e monitora os dados. Ou seja, é uma estratégia de sistematização que transforma os dados numéricos em informações relevantes para subsidiar o planejamento e a tomada de decisão, com foco no desenvolvimento financeiro de uma empresa. Confira três vantagens que o BI pode trazer para o dia a dia da organização:</w:t>
      </w:r>
    </w:p>
    <w:p w14:paraId="04344BD7" w14:textId="77777777" w:rsidR="009A41E5" w:rsidRDefault="009A41E5" w:rsidP="009A41E5"/>
    <w:p w14:paraId="654E37B1" w14:textId="77777777" w:rsidR="009A41E5" w:rsidRDefault="009A41E5" w:rsidP="009A41E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1 – Conhecer o mercado</w:t>
      </w:r>
    </w:p>
    <w:p w14:paraId="04BB712C" w14:textId="77777777" w:rsidR="009A41E5" w:rsidRDefault="009A41E5" w:rsidP="009A41E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O sistema de BI cria oportunidades de negócio, uma vez que o gestor consegue identificar as tendências do mercado e planejar a expansão empresarial, de acordo com as demandas da sociedade.</w:t>
      </w:r>
    </w:p>
    <w:p w14:paraId="25F15FBB" w14:textId="77777777" w:rsidR="009A41E5" w:rsidRDefault="009A41E5" w:rsidP="009A41E5"/>
    <w:p w14:paraId="37F24BFF" w14:textId="77777777" w:rsidR="009A41E5" w:rsidRDefault="009A41E5" w:rsidP="009A41E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2 – Se antecipar às mudanças</w:t>
      </w:r>
    </w:p>
    <w:p w14:paraId="655A3EEA" w14:textId="77777777" w:rsidR="009A41E5" w:rsidRDefault="009A41E5" w:rsidP="009A41E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Ao adotar o Business </w:t>
      </w:r>
      <w:proofErr w:type="spellStart"/>
      <w:r>
        <w:rPr>
          <w:color w:val="000000"/>
        </w:rPr>
        <w:t>Intelligence</w:t>
      </w:r>
      <w:proofErr w:type="spellEnd"/>
      <w:r>
        <w:rPr>
          <w:color w:val="000000"/>
        </w:rPr>
        <w:t xml:space="preserve"> e usar as informações em tempo real, a empresa consegue se antecipar às ameaças externas e se preparar para os riscos futuros.</w:t>
      </w:r>
    </w:p>
    <w:p w14:paraId="522C8993" w14:textId="77777777" w:rsidR="009A41E5" w:rsidRDefault="009A41E5" w:rsidP="009A41E5"/>
    <w:p w14:paraId="11A69BD4" w14:textId="77777777" w:rsidR="009A41E5" w:rsidRDefault="009A41E5" w:rsidP="009A41E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3 – Redução de custos</w:t>
      </w:r>
    </w:p>
    <w:p w14:paraId="3FB4DC2C" w14:textId="77777777" w:rsidR="009A41E5" w:rsidRDefault="009A41E5" w:rsidP="009A41E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Com uma abordagem data driven as suas ações serão mais assertivas, pois serão baseadas em dados reais, o que reduz as chances de erros. O monitoramento dos dados ainda possibilita a identificação e redução de gastos extras e automatiza processos internos, otimizando e aumentando a eficiência no trabalho da equipe.</w:t>
      </w:r>
    </w:p>
    <w:p w14:paraId="186F5AC1" w14:textId="77777777" w:rsidR="009A41E5" w:rsidRDefault="009A41E5" w:rsidP="009A41E5"/>
    <w:p w14:paraId="02F95EA1" w14:textId="77777777" w:rsidR="009A41E5" w:rsidRDefault="009A41E5" w:rsidP="009A41E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“São muitos os benefícios que o Business </w:t>
      </w:r>
      <w:proofErr w:type="spellStart"/>
      <w:r>
        <w:rPr>
          <w:color w:val="000000"/>
        </w:rPr>
        <w:t>Intelligence</w:t>
      </w:r>
      <w:proofErr w:type="spellEnd"/>
      <w:r>
        <w:rPr>
          <w:color w:val="000000"/>
        </w:rPr>
        <w:t xml:space="preserve"> traz para o dia a dia das empresas. É preciso cada vez mais pensar em aliar a experiência profissional às tecnologias emergentes para tornar a gestão mais eficiente e se manter competitivo no mercado”, afirma Vanessa Louzada.</w:t>
      </w:r>
    </w:p>
    <w:p w14:paraId="33B00907" w14:textId="77777777" w:rsidR="009A41E5" w:rsidRDefault="009A41E5" w:rsidP="009A41E5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0357106A" w14:textId="77777777" w:rsidR="009A41E5" w:rsidRDefault="009A41E5" w:rsidP="009A41E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2"/>
          <w:szCs w:val="22"/>
        </w:rPr>
        <w:t>Sobre a </w:t>
      </w:r>
      <w:proofErr w:type="spellStart"/>
      <w:r>
        <w:rPr>
          <w:b/>
          <w:bCs/>
          <w:color w:val="000000"/>
          <w:sz w:val="22"/>
          <w:szCs w:val="22"/>
        </w:rPr>
        <w:t>Deep</w:t>
      </w:r>
      <w:proofErr w:type="spellEnd"/>
      <w:r>
        <w:rPr>
          <w:b/>
          <w:bCs/>
          <w:color w:val="000000"/>
          <w:sz w:val="22"/>
          <w:szCs w:val="22"/>
        </w:rPr>
        <w:t> Legal   </w:t>
      </w:r>
    </w:p>
    <w:p w14:paraId="3E1D65D6" w14:textId="77777777" w:rsidR="009A41E5" w:rsidRDefault="009A41E5" w:rsidP="009A41E5">
      <w:pPr>
        <w:pStyle w:val="NormalWeb"/>
        <w:spacing w:before="240" w:beforeAutospacing="0" w:after="240" w:afterAutospacing="0"/>
        <w:jc w:val="both"/>
      </w:pPr>
      <w:r>
        <w:rPr>
          <w:color w:val="000000"/>
          <w:sz w:val="22"/>
          <w:szCs w:val="22"/>
        </w:rPr>
        <w:t>A </w:t>
      </w:r>
      <w:proofErr w:type="spellStart"/>
      <w:r>
        <w:rPr>
          <w:color w:val="000000"/>
          <w:sz w:val="22"/>
          <w:szCs w:val="22"/>
        </w:rPr>
        <w:t>Deep</w:t>
      </w:r>
      <w:proofErr w:type="spellEnd"/>
      <w:r>
        <w:rPr>
          <w:color w:val="000000"/>
          <w:sz w:val="22"/>
          <w:szCs w:val="22"/>
        </w:rPr>
        <w:t> Legal é uma Lawtech de inteligência e gestão preditiva. Utiliza sofisticadas técnicas estatísticas e avançadas tecnologias como ferramentas de Big Data, </w:t>
      </w:r>
      <w:proofErr w:type="spellStart"/>
      <w:r>
        <w:rPr>
          <w:color w:val="000000"/>
          <w:sz w:val="22"/>
          <w:szCs w:val="22"/>
        </w:rPr>
        <w:t>Machine</w:t>
      </w:r>
      <w:proofErr w:type="spellEnd"/>
      <w:r>
        <w:rPr>
          <w:color w:val="000000"/>
          <w:sz w:val="22"/>
          <w:szCs w:val="22"/>
        </w:rPr>
        <w:t> Learning e Inteligência Artificial para coletar informações, normalizá-los e transformá-los em dados consistente a fim de criar uma nova experiência aos profissionais jurídicos na otimização do seu trabalho de modo que possam informar, monitorar, comparar e predizer carteiras de ações judiciais em larga escala, soluções direcionadas à gestão corporativa de departamento jurídicos de empresas e escritórios de advocacia. A </w:t>
      </w:r>
      <w:proofErr w:type="spellStart"/>
      <w:r>
        <w:rPr>
          <w:color w:val="000000"/>
          <w:sz w:val="22"/>
          <w:szCs w:val="22"/>
        </w:rPr>
        <w:t>Deep</w:t>
      </w:r>
      <w:proofErr w:type="spellEnd"/>
      <w:r>
        <w:rPr>
          <w:color w:val="000000"/>
          <w:sz w:val="22"/>
          <w:szCs w:val="22"/>
        </w:rPr>
        <w:t xml:space="preserve"> Legal decodificar “dados” em </w:t>
      </w:r>
      <w:r>
        <w:rPr>
          <w:i/>
          <w:iCs/>
          <w:color w:val="000000"/>
          <w:sz w:val="22"/>
          <w:szCs w:val="22"/>
        </w:rPr>
        <w:t xml:space="preserve">insights </w:t>
      </w:r>
      <w:r>
        <w:rPr>
          <w:color w:val="000000"/>
          <w:sz w:val="22"/>
          <w:szCs w:val="22"/>
        </w:rPr>
        <w:t>estruturados e relevantes que se transformam em decisões estratégicas, inteligentes com geração de valor para o seu negócio. </w:t>
      </w:r>
      <w:hyperlink r:id="rId4" w:history="1">
        <w:r>
          <w:rPr>
            <w:rStyle w:val="Hyperlink"/>
            <w:color w:val="1155CC"/>
            <w:sz w:val="22"/>
            <w:szCs w:val="22"/>
          </w:rPr>
          <w:t>https://www.deeplegal.com.br/</w:t>
        </w:r>
      </w:hyperlink>
      <w:r>
        <w:rPr>
          <w:color w:val="000000"/>
          <w:sz w:val="22"/>
          <w:szCs w:val="22"/>
        </w:rPr>
        <w:t>  </w:t>
      </w:r>
    </w:p>
    <w:p w14:paraId="2F62577B" w14:textId="77777777" w:rsidR="00342FF3" w:rsidRPr="009A41E5" w:rsidRDefault="00342FF3" w:rsidP="009A41E5"/>
    <w:sectPr w:rsidR="00342FF3" w:rsidRPr="009A41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2F"/>
    <w:rsid w:val="00003019"/>
    <w:rsid w:val="00042CFD"/>
    <w:rsid w:val="00136D76"/>
    <w:rsid w:val="001A7140"/>
    <w:rsid w:val="00342FF3"/>
    <w:rsid w:val="003A77EC"/>
    <w:rsid w:val="00436CF7"/>
    <w:rsid w:val="004736D4"/>
    <w:rsid w:val="00555724"/>
    <w:rsid w:val="00560BA5"/>
    <w:rsid w:val="00581D2F"/>
    <w:rsid w:val="006C5B7B"/>
    <w:rsid w:val="006D105B"/>
    <w:rsid w:val="00853129"/>
    <w:rsid w:val="008623B3"/>
    <w:rsid w:val="009A41E5"/>
    <w:rsid w:val="009C4FDC"/>
    <w:rsid w:val="00AA6477"/>
    <w:rsid w:val="00C42889"/>
    <w:rsid w:val="00CE176C"/>
    <w:rsid w:val="00D84918"/>
    <w:rsid w:val="00E06217"/>
    <w:rsid w:val="00E2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C2F8A"/>
  <w15:chartTrackingRefBased/>
  <w15:docId w15:val="{E2A886A7-30AE-4EB9-A735-88F0BBCB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D2F"/>
  </w:style>
  <w:style w:type="paragraph" w:styleId="Ttulo5">
    <w:name w:val="heading 5"/>
    <w:basedOn w:val="Normal"/>
    <w:link w:val="Ttulo5Char"/>
    <w:uiPriority w:val="9"/>
    <w:qFormat/>
    <w:rsid w:val="003A77E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3A77EC"/>
    <w:rPr>
      <w:rFonts w:ascii="Times New Roman" w:eastAsia="Times New Roman" w:hAnsi="Times New Roman" w:cs="Times New Roman"/>
      <w:b/>
      <w:bCs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3A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D8491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84918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E26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eplegal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594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12</cp:revision>
  <dcterms:created xsi:type="dcterms:W3CDTF">2023-03-20T19:55:00Z</dcterms:created>
  <dcterms:modified xsi:type="dcterms:W3CDTF">2023-04-04T13:46:00Z</dcterms:modified>
</cp:coreProperties>
</file>