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B595" w14:textId="24C1F75E" w:rsidR="00930555" w:rsidRPr="004C31B8" w:rsidRDefault="00007154" w:rsidP="004C31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1B8">
        <w:rPr>
          <w:rFonts w:ascii="Times New Roman" w:hAnsi="Times New Roman" w:cs="Times New Roman"/>
          <w:b/>
          <w:bCs/>
          <w:sz w:val="24"/>
          <w:szCs w:val="24"/>
        </w:rPr>
        <w:t>Nova lei de licitações gera corrida a curso de Pós-Graduação</w:t>
      </w:r>
    </w:p>
    <w:p w14:paraId="0E76882E" w14:textId="541509A9" w:rsidR="00007154" w:rsidRPr="004C31B8" w:rsidRDefault="00007154" w:rsidP="004C31B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C31B8">
        <w:rPr>
          <w:rFonts w:ascii="Times New Roman" w:hAnsi="Times New Roman" w:cs="Times New Roman"/>
          <w:i/>
          <w:iCs/>
          <w:sz w:val="24"/>
          <w:szCs w:val="24"/>
        </w:rPr>
        <w:t xml:space="preserve">Profissionais buscam </w:t>
      </w:r>
      <w:r w:rsidR="0069423C">
        <w:rPr>
          <w:rFonts w:ascii="Times New Roman" w:hAnsi="Times New Roman" w:cs="Times New Roman"/>
          <w:i/>
          <w:iCs/>
          <w:sz w:val="24"/>
          <w:szCs w:val="24"/>
        </w:rPr>
        <w:t xml:space="preserve">se aprofundar na </w:t>
      </w:r>
      <w:r w:rsidRPr="004C31B8">
        <w:rPr>
          <w:rFonts w:ascii="Times New Roman" w:hAnsi="Times New Roman" w:cs="Times New Roman"/>
          <w:i/>
          <w:iCs/>
          <w:sz w:val="24"/>
          <w:szCs w:val="24"/>
        </w:rPr>
        <w:t>nova legislação, que será a única em vigor a partir de abril de 2023; no CERS, procura por especialização cresceu 28% em um ano</w:t>
      </w:r>
    </w:p>
    <w:p w14:paraId="6753C948" w14:textId="58D050A6" w:rsidR="00C358D4" w:rsidRPr="004C31B8" w:rsidRDefault="00235D05" w:rsidP="004C31B8">
      <w:pPr>
        <w:jc w:val="both"/>
        <w:rPr>
          <w:rFonts w:ascii="Times New Roman" w:hAnsi="Times New Roman" w:cs="Times New Roman"/>
          <w:sz w:val="24"/>
          <w:szCs w:val="24"/>
        </w:rPr>
      </w:pPr>
      <w:r w:rsidRPr="004C31B8">
        <w:rPr>
          <w:rFonts w:ascii="Times New Roman" w:hAnsi="Times New Roman" w:cs="Times New Roman"/>
          <w:sz w:val="24"/>
          <w:szCs w:val="24"/>
        </w:rPr>
        <w:t>Desde</w:t>
      </w:r>
      <w:r w:rsidR="0069423C">
        <w:rPr>
          <w:rFonts w:ascii="Times New Roman" w:hAnsi="Times New Roman" w:cs="Times New Roman"/>
          <w:sz w:val="24"/>
          <w:szCs w:val="24"/>
        </w:rPr>
        <w:t xml:space="preserve"> que foi sancionada</w:t>
      </w:r>
      <w:r w:rsidRPr="004C31B8">
        <w:rPr>
          <w:rFonts w:ascii="Times New Roman" w:hAnsi="Times New Roman" w:cs="Times New Roman"/>
          <w:sz w:val="24"/>
          <w:szCs w:val="24"/>
        </w:rPr>
        <w:t xml:space="preserve"> a nova Lei de Licitações e Contratações Públicas, em abril do ano passado, muitos profissionais têm buscado se especializar na área. N</w:t>
      </w:r>
      <w:r w:rsidR="000735E1" w:rsidRPr="004C31B8">
        <w:rPr>
          <w:rFonts w:ascii="Times New Roman" w:hAnsi="Times New Roman" w:cs="Times New Roman"/>
          <w:sz w:val="24"/>
          <w:szCs w:val="24"/>
        </w:rPr>
        <w:t xml:space="preserve">o Grupo </w:t>
      </w:r>
      <w:r w:rsidRPr="004C31B8">
        <w:rPr>
          <w:rFonts w:ascii="Times New Roman" w:hAnsi="Times New Roman" w:cs="Times New Roman"/>
          <w:sz w:val="24"/>
          <w:szCs w:val="24"/>
        </w:rPr>
        <w:t>CERS, especializad</w:t>
      </w:r>
      <w:r w:rsidR="000735E1" w:rsidRPr="004C31B8">
        <w:rPr>
          <w:rFonts w:ascii="Times New Roman" w:hAnsi="Times New Roman" w:cs="Times New Roman"/>
          <w:sz w:val="24"/>
          <w:szCs w:val="24"/>
        </w:rPr>
        <w:t>o</w:t>
      </w:r>
      <w:r w:rsidRPr="004C31B8">
        <w:rPr>
          <w:rFonts w:ascii="Times New Roman" w:hAnsi="Times New Roman" w:cs="Times New Roman"/>
          <w:sz w:val="24"/>
          <w:szCs w:val="24"/>
        </w:rPr>
        <w:t xml:space="preserve"> </w:t>
      </w:r>
      <w:r w:rsidR="000735E1" w:rsidRPr="004C31B8">
        <w:rPr>
          <w:rFonts w:ascii="Times New Roman" w:hAnsi="Times New Roman" w:cs="Times New Roman"/>
          <w:sz w:val="24"/>
          <w:szCs w:val="24"/>
        </w:rPr>
        <w:t>em educação jurídica</w:t>
      </w:r>
      <w:r w:rsidRPr="004C31B8">
        <w:rPr>
          <w:rFonts w:ascii="Times New Roman" w:hAnsi="Times New Roman" w:cs="Times New Roman"/>
          <w:sz w:val="24"/>
          <w:szCs w:val="24"/>
        </w:rPr>
        <w:t xml:space="preserve">, houve um crescimento de </w:t>
      </w:r>
      <w:r w:rsidR="00A704E4" w:rsidRPr="004C31B8">
        <w:rPr>
          <w:rFonts w:ascii="Times New Roman" w:hAnsi="Times New Roman" w:cs="Times New Roman"/>
          <w:sz w:val="24"/>
          <w:szCs w:val="24"/>
        </w:rPr>
        <w:t>28</w:t>
      </w:r>
      <w:r w:rsidRPr="004C31B8">
        <w:rPr>
          <w:rFonts w:ascii="Times New Roman" w:hAnsi="Times New Roman" w:cs="Times New Roman"/>
          <w:sz w:val="24"/>
          <w:szCs w:val="24"/>
        </w:rPr>
        <w:t>% n</w:t>
      </w:r>
      <w:r w:rsidR="00A704E4" w:rsidRPr="004C31B8">
        <w:rPr>
          <w:rFonts w:ascii="Times New Roman" w:hAnsi="Times New Roman" w:cs="Times New Roman"/>
          <w:sz w:val="24"/>
          <w:szCs w:val="24"/>
        </w:rPr>
        <w:t>a procura pel</w:t>
      </w:r>
      <w:r w:rsidRPr="004C31B8">
        <w:rPr>
          <w:rFonts w:ascii="Times New Roman" w:hAnsi="Times New Roman" w:cs="Times New Roman"/>
          <w:sz w:val="24"/>
          <w:szCs w:val="24"/>
        </w:rPr>
        <w:t>o curso de Pós-Graduação em Licitações e Contratações Públicas</w:t>
      </w:r>
      <w:r w:rsidR="00C358D4" w:rsidRPr="004C31B8">
        <w:rPr>
          <w:rFonts w:ascii="Times New Roman" w:hAnsi="Times New Roman" w:cs="Times New Roman"/>
          <w:sz w:val="24"/>
          <w:szCs w:val="24"/>
        </w:rPr>
        <w:t>. No</w:t>
      </w:r>
      <w:r w:rsidR="000735E1" w:rsidRPr="004C31B8">
        <w:rPr>
          <w:rFonts w:ascii="Times New Roman" w:hAnsi="Times New Roman" w:cs="Times New Roman"/>
          <w:sz w:val="24"/>
          <w:szCs w:val="24"/>
        </w:rPr>
        <w:t xml:space="preserve"> período de matrículas, entre novembro de 2021 e março deste ano, </w:t>
      </w:r>
      <w:r w:rsidR="00C358D4" w:rsidRPr="004C31B8">
        <w:rPr>
          <w:rFonts w:ascii="Times New Roman" w:hAnsi="Times New Roman" w:cs="Times New Roman"/>
          <w:sz w:val="24"/>
          <w:szCs w:val="24"/>
        </w:rPr>
        <w:t xml:space="preserve">cerca de 2 mil alunos se </w:t>
      </w:r>
      <w:r w:rsidR="005F2FAD">
        <w:rPr>
          <w:rFonts w:ascii="Times New Roman" w:hAnsi="Times New Roman" w:cs="Times New Roman"/>
          <w:sz w:val="24"/>
          <w:szCs w:val="24"/>
        </w:rPr>
        <w:t>inscreveram</w:t>
      </w:r>
      <w:r w:rsidR="00C358D4" w:rsidRPr="004C31B8">
        <w:rPr>
          <w:rFonts w:ascii="Times New Roman" w:hAnsi="Times New Roman" w:cs="Times New Roman"/>
          <w:sz w:val="24"/>
          <w:szCs w:val="24"/>
        </w:rPr>
        <w:t xml:space="preserve"> para a especialização e a instituição ainda deve abrir mais turmas neste ano, já que as inscrições ainda estão abertas.</w:t>
      </w:r>
    </w:p>
    <w:p w14:paraId="30CEA4AD" w14:textId="6BDC78F1" w:rsidR="00C809BD" w:rsidRPr="004C31B8" w:rsidRDefault="00C809BD" w:rsidP="004C31B8">
      <w:pPr>
        <w:jc w:val="both"/>
        <w:rPr>
          <w:rFonts w:ascii="Times New Roman" w:hAnsi="Times New Roman" w:cs="Times New Roman"/>
          <w:sz w:val="24"/>
          <w:szCs w:val="24"/>
        </w:rPr>
      </w:pPr>
      <w:r w:rsidRPr="004C31B8">
        <w:rPr>
          <w:rFonts w:ascii="Times New Roman" w:hAnsi="Times New Roman" w:cs="Times New Roman"/>
          <w:sz w:val="24"/>
          <w:szCs w:val="24"/>
        </w:rPr>
        <w:t xml:space="preserve">Segundo o </w:t>
      </w:r>
      <w:r w:rsidR="00340EF9">
        <w:rPr>
          <w:rFonts w:ascii="Times New Roman" w:hAnsi="Times New Roman" w:cs="Times New Roman"/>
          <w:sz w:val="24"/>
          <w:szCs w:val="24"/>
        </w:rPr>
        <w:t>A</w:t>
      </w:r>
      <w:r w:rsidRPr="004C31B8">
        <w:rPr>
          <w:rFonts w:ascii="Times New Roman" w:hAnsi="Times New Roman" w:cs="Times New Roman"/>
          <w:sz w:val="24"/>
          <w:szCs w:val="24"/>
        </w:rPr>
        <w:t>dvogado</w:t>
      </w:r>
      <w:r w:rsidR="00340EF9">
        <w:rPr>
          <w:rFonts w:ascii="Times New Roman" w:hAnsi="Times New Roman" w:cs="Times New Roman"/>
          <w:sz w:val="24"/>
          <w:szCs w:val="24"/>
        </w:rPr>
        <w:t xml:space="preserve"> da União</w:t>
      </w:r>
      <w:r w:rsidRPr="004C31B8">
        <w:rPr>
          <w:rFonts w:ascii="Times New Roman" w:hAnsi="Times New Roman" w:cs="Times New Roman"/>
          <w:sz w:val="24"/>
          <w:szCs w:val="24"/>
        </w:rPr>
        <w:t xml:space="preserve"> Ronny Charles,</w:t>
      </w:r>
      <w:r w:rsidR="0069423C">
        <w:rPr>
          <w:rFonts w:ascii="Times New Roman" w:hAnsi="Times New Roman" w:cs="Times New Roman"/>
          <w:sz w:val="24"/>
          <w:szCs w:val="24"/>
        </w:rPr>
        <w:t xml:space="preserve"> doutorando em Direito do Estado e </w:t>
      </w:r>
      <w:r w:rsidRPr="004C31B8">
        <w:rPr>
          <w:rFonts w:ascii="Times New Roman" w:hAnsi="Times New Roman" w:cs="Times New Roman"/>
          <w:sz w:val="24"/>
          <w:szCs w:val="24"/>
        </w:rPr>
        <w:t>um dos coordenadores do curso</w:t>
      </w:r>
      <w:r w:rsidR="00E25664" w:rsidRPr="004C31B8">
        <w:rPr>
          <w:rFonts w:ascii="Times New Roman" w:hAnsi="Times New Roman" w:cs="Times New Roman"/>
          <w:sz w:val="24"/>
          <w:szCs w:val="24"/>
        </w:rPr>
        <w:t xml:space="preserve"> de especialização</w:t>
      </w:r>
      <w:r w:rsidRPr="004C31B8">
        <w:rPr>
          <w:rFonts w:ascii="Times New Roman" w:hAnsi="Times New Roman" w:cs="Times New Roman"/>
          <w:sz w:val="24"/>
          <w:szCs w:val="24"/>
        </w:rPr>
        <w:t>, a nova legislação</w:t>
      </w:r>
      <w:r w:rsidR="00E25664" w:rsidRPr="004C31B8">
        <w:rPr>
          <w:rFonts w:ascii="Times New Roman" w:hAnsi="Times New Roman" w:cs="Times New Roman"/>
          <w:sz w:val="24"/>
          <w:szCs w:val="24"/>
        </w:rPr>
        <w:t xml:space="preserve"> trouxe muitas novidades tanto para os processos licitatórios</w:t>
      </w:r>
      <w:r w:rsidR="000735E1" w:rsidRPr="004C31B8">
        <w:rPr>
          <w:rFonts w:ascii="Times New Roman" w:hAnsi="Times New Roman" w:cs="Times New Roman"/>
          <w:sz w:val="24"/>
          <w:szCs w:val="24"/>
        </w:rPr>
        <w:t xml:space="preserve"> em si,</w:t>
      </w:r>
      <w:r w:rsidR="00E25664" w:rsidRPr="004C31B8">
        <w:rPr>
          <w:rFonts w:ascii="Times New Roman" w:hAnsi="Times New Roman" w:cs="Times New Roman"/>
          <w:sz w:val="24"/>
          <w:szCs w:val="24"/>
        </w:rPr>
        <w:t xml:space="preserve"> quanto para os contratos com os prestadores de serviço</w:t>
      </w:r>
      <w:r w:rsidR="000735E1" w:rsidRPr="004C31B8">
        <w:rPr>
          <w:rFonts w:ascii="Times New Roman" w:hAnsi="Times New Roman" w:cs="Times New Roman"/>
          <w:sz w:val="24"/>
          <w:szCs w:val="24"/>
        </w:rPr>
        <w:t xml:space="preserve">. Ele explica que essas alterações ainda geram muitas dúvidas para </w:t>
      </w:r>
      <w:r w:rsidR="00E53D8D" w:rsidRPr="004C31B8">
        <w:rPr>
          <w:rFonts w:ascii="Times New Roman" w:hAnsi="Times New Roman" w:cs="Times New Roman"/>
          <w:sz w:val="24"/>
          <w:szCs w:val="24"/>
        </w:rPr>
        <w:t xml:space="preserve">os </w:t>
      </w:r>
      <w:r w:rsidR="000735E1" w:rsidRPr="004C31B8">
        <w:rPr>
          <w:rFonts w:ascii="Times New Roman" w:hAnsi="Times New Roman" w:cs="Times New Roman"/>
          <w:sz w:val="24"/>
          <w:szCs w:val="24"/>
        </w:rPr>
        <w:t xml:space="preserve">profissionais do Direito e </w:t>
      </w:r>
      <w:r w:rsidR="0069423C">
        <w:rPr>
          <w:rFonts w:ascii="Times New Roman" w:hAnsi="Times New Roman" w:cs="Times New Roman"/>
          <w:sz w:val="24"/>
          <w:szCs w:val="24"/>
        </w:rPr>
        <w:t xml:space="preserve">para os </w:t>
      </w:r>
      <w:r w:rsidR="000735E1" w:rsidRPr="004C31B8">
        <w:rPr>
          <w:rFonts w:ascii="Times New Roman" w:hAnsi="Times New Roman" w:cs="Times New Roman"/>
          <w:sz w:val="24"/>
          <w:szCs w:val="24"/>
        </w:rPr>
        <w:t>gestores públicos.</w:t>
      </w:r>
      <w:r w:rsidR="00E53D8D" w:rsidRPr="004C31B8">
        <w:rPr>
          <w:rFonts w:ascii="Times New Roman" w:hAnsi="Times New Roman" w:cs="Times New Roman"/>
          <w:sz w:val="24"/>
          <w:szCs w:val="24"/>
        </w:rPr>
        <w:t xml:space="preserve">  </w:t>
      </w:r>
      <w:r w:rsidR="00E25664" w:rsidRPr="004C31B8">
        <w:rPr>
          <w:rFonts w:ascii="Times New Roman" w:hAnsi="Times New Roman" w:cs="Times New Roman"/>
          <w:sz w:val="24"/>
          <w:szCs w:val="24"/>
        </w:rPr>
        <w:t xml:space="preserve">“A </w:t>
      </w:r>
      <w:r w:rsidR="00340EF9">
        <w:rPr>
          <w:rFonts w:ascii="Times New Roman" w:hAnsi="Times New Roman" w:cs="Times New Roman"/>
          <w:sz w:val="24"/>
          <w:szCs w:val="24"/>
        </w:rPr>
        <w:t>L</w:t>
      </w:r>
      <w:r w:rsidR="00E25664" w:rsidRPr="004C31B8">
        <w:rPr>
          <w:rFonts w:ascii="Times New Roman" w:hAnsi="Times New Roman" w:cs="Times New Roman"/>
          <w:sz w:val="24"/>
          <w:szCs w:val="24"/>
        </w:rPr>
        <w:t>ei foi sancionada em abril do ano passado, mas tem um período de dois anos para adaptação</w:t>
      </w:r>
      <w:r w:rsidR="00340EF9">
        <w:rPr>
          <w:rFonts w:ascii="Times New Roman" w:hAnsi="Times New Roman" w:cs="Times New Roman"/>
          <w:sz w:val="24"/>
          <w:szCs w:val="24"/>
        </w:rPr>
        <w:t xml:space="preserve"> e sua aplicação obrigatória</w:t>
      </w:r>
      <w:r w:rsidR="00E25664" w:rsidRPr="004C31B8">
        <w:rPr>
          <w:rFonts w:ascii="Times New Roman" w:hAnsi="Times New Roman" w:cs="Times New Roman"/>
          <w:sz w:val="24"/>
          <w:szCs w:val="24"/>
        </w:rPr>
        <w:t xml:space="preserve">. </w:t>
      </w:r>
      <w:r w:rsidRPr="004C31B8">
        <w:rPr>
          <w:rFonts w:ascii="Times New Roman" w:hAnsi="Times New Roman" w:cs="Times New Roman"/>
          <w:sz w:val="24"/>
          <w:szCs w:val="24"/>
        </w:rPr>
        <w:t>A partir de abril de 2023</w:t>
      </w:r>
      <w:r w:rsidR="000735E1" w:rsidRPr="004C31B8">
        <w:rPr>
          <w:rFonts w:ascii="Times New Roman" w:hAnsi="Times New Roman" w:cs="Times New Roman"/>
          <w:sz w:val="24"/>
          <w:szCs w:val="24"/>
        </w:rPr>
        <w:t>,</w:t>
      </w:r>
      <w:r w:rsidRPr="004C31B8">
        <w:rPr>
          <w:rFonts w:ascii="Times New Roman" w:hAnsi="Times New Roman" w:cs="Times New Roman"/>
          <w:sz w:val="24"/>
          <w:szCs w:val="24"/>
        </w:rPr>
        <w:t xml:space="preserve"> as leis antigas sobre o tema serão revogadas e</w:t>
      </w:r>
      <w:r w:rsidR="00E25664" w:rsidRPr="004C31B8">
        <w:rPr>
          <w:rFonts w:ascii="Times New Roman" w:hAnsi="Times New Roman" w:cs="Times New Roman"/>
          <w:sz w:val="24"/>
          <w:szCs w:val="24"/>
        </w:rPr>
        <w:t xml:space="preserve"> somente esta nova legislação ficará em vigor, por isso muitos profissionais estão buscando se qualificar </w:t>
      </w:r>
      <w:r w:rsidR="0069423C">
        <w:rPr>
          <w:rFonts w:ascii="Times New Roman" w:hAnsi="Times New Roman" w:cs="Times New Roman"/>
          <w:sz w:val="24"/>
          <w:szCs w:val="24"/>
        </w:rPr>
        <w:t>n</w:t>
      </w:r>
      <w:r w:rsidR="00E25664" w:rsidRPr="004C31B8">
        <w:rPr>
          <w:rFonts w:ascii="Times New Roman" w:hAnsi="Times New Roman" w:cs="Times New Roman"/>
          <w:sz w:val="24"/>
          <w:szCs w:val="24"/>
        </w:rPr>
        <w:t>este momento”, explica.</w:t>
      </w:r>
    </w:p>
    <w:p w14:paraId="0EDD9F31" w14:textId="6F66293F" w:rsidR="00007154" w:rsidRPr="004C31B8" w:rsidRDefault="00E25664" w:rsidP="004C31B8">
      <w:pPr>
        <w:jc w:val="both"/>
        <w:rPr>
          <w:rFonts w:ascii="Times New Roman" w:hAnsi="Times New Roman" w:cs="Times New Roman"/>
          <w:sz w:val="24"/>
          <w:szCs w:val="24"/>
        </w:rPr>
      </w:pPr>
      <w:r w:rsidRPr="004C31B8">
        <w:rPr>
          <w:rFonts w:ascii="Times New Roman" w:hAnsi="Times New Roman" w:cs="Times New Roman"/>
          <w:sz w:val="24"/>
          <w:szCs w:val="24"/>
        </w:rPr>
        <w:t xml:space="preserve">Para Ronny Charles, o maior avanço da nova </w:t>
      </w:r>
      <w:r w:rsidR="00340EF9">
        <w:rPr>
          <w:rFonts w:ascii="Times New Roman" w:hAnsi="Times New Roman" w:cs="Times New Roman"/>
          <w:sz w:val="24"/>
          <w:szCs w:val="24"/>
        </w:rPr>
        <w:t>L</w:t>
      </w:r>
      <w:r w:rsidRPr="004C31B8">
        <w:rPr>
          <w:rFonts w:ascii="Times New Roman" w:hAnsi="Times New Roman" w:cs="Times New Roman"/>
          <w:sz w:val="24"/>
          <w:szCs w:val="24"/>
        </w:rPr>
        <w:t>ei</w:t>
      </w:r>
      <w:r w:rsidR="00340EF9">
        <w:rPr>
          <w:rFonts w:ascii="Times New Roman" w:hAnsi="Times New Roman" w:cs="Times New Roman"/>
          <w:sz w:val="24"/>
          <w:szCs w:val="24"/>
        </w:rPr>
        <w:t xml:space="preserve"> de licitações</w:t>
      </w:r>
      <w:r w:rsidRPr="004C31B8">
        <w:rPr>
          <w:rFonts w:ascii="Times New Roman" w:hAnsi="Times New Roman" w:cs="Times New Roman"/>
          <w:sz w:val="24"/>
          <w:szCs w:val="24"/>
        </w:rPr>
        <w:t xml:space="preserve"> foi definir as competências e responsabilidades para os agentes públicos. “</w:t>
      </w:r>
      <w:r w:rsidR="000735E1" w:rsidRPr="004C31B8">
        <w:rPr>
          <w:rFonts w:ascii="Times New Roman" w:hAnsi="Times New Roman" w:cs="Times New Roman"/>
          <w:sz w:val="24"/>
          <w:szCs w:val="24"/>
        </w:rPr>
        <w:t>O</w:t>
      </w:r>
      <w:r w:rsidRPr="004C31B8">
        <w:rPr>
          <w:rFonts w:ascii="Times New Roman" w:hAnsi="Times New Roman" w:cs="Times New Roman"/>
          <w:sz w:val="24"/>
          <w:szCs w:val="24"/>
        </w:rPr>
        <w:t xml:space="preserve"> modelo de seleção das empresas era muito fechado até então, agora </w:t>
      </w:r>
      <w:r w:rsidR="00340EF9">
        <w:rPr>
          <w:rFonts w:ascii="Times New Roman" w:hAnsi="Times New Roman" w:cs="Times New Roman"/>
          <w:sz w:val="24"/>
          <w:szCs w:val="24"/>
        </w:rPr>
        <w:t>h</w:t>
      </w:r>
      <w:r w:rsidRPr="004C31B8">
        <w:rPr>
          <w:rFonts w:ascii="Times New Roman" w:hAnsi="Times New Roman" w:cs="Times New Roman"/>
          <w:sz w:val="24"/>
          <w:szCs w:val="24"/>
        </w:rPr>
        <w:t>á mais flexibilidade</w:t>
      </w:r>
      <w:r w:rsidR="00E53D8D" w:rsidRPr="004C31B8">
        <w:rPr>
          <w:rFonts w:ascii="Times New Roman" w:hAnsi="Times New Roman" w:cs="Times New Roman"/>
          <w:sz w:val="24"/>
          <w:szCs w:val="24"/>
        </w:rPr>
        <w:t>, ampliando a concorrência</w:t>
      </w:r>
      <w:r w:rsidR="0069423C">
        <w:rPr>
          <w:rFonts w:ascii="Times New Roman" w:hAnsi="Times New Roman" w:cs="Times New Roman"/>
          <w:sz w:val="24"/>
          <w:szCs w:val="24"/>
        </w:rPr>
        <w:t xml:space="preserve"> nos certames </w:t>
      </w:r>
      <w:r w:rsidR="002A2F60">
        <w:rPr>
          <w:rFonts w:ascii="Times New Roman" w:hAnsi="Times New Roman" w:cs="Times New Roman"/>
          <w:sz w:val="24"/>
          <w:szCs w:val="24"/>
        </w:rPr>
        <w:t>licitatórios</w:t>
      </w:r>
      <w:r w:rsidR="00007154" w:rsidRPr="004C31B8">
        <w:rPr>
          <w:rFonts w:ascii="Times New Roman" w:hAnsi="Times New Roman" w:cs="Times New Roman"/>
          <w:sz w:val="24"/>
          <w:szCs w:val="24"/>
        </w:rPr>
        <w:t xml:space="preserve">. Outro avanço é </w:t>
      </w:r>
      <w:r w:rsidR="00E53D8D" w:rsidRPr="004C31B8">
        <w:rPr>
          <w:rFonts w:ascii="Times New Roman" w:hAnsi="Times New Roman" w:cs="Times New Roman"/>
          <w:sz w:val="24"/>
          <w:szCs w:val="24"/>
        </w:rPr>
        <w:t>o seguro garantia, que pode chegar a até 30% do valor contratado, o que traz</w:t>
      </w:r>
      <w:r w:rsidR="00007154" w:rsidRPr="004C31B8">
        <w:rPr>
          <w:rFonts w:ascii="Times New Roman" w:hAnsi="Times New Roman" w:cs="Times New Roman"/>
          <w:sz w:val="24"/>
          <w:szCs w:val="24"/>
        </w:rPr>
        <w:t xml:space="preserve"> garantia de que </w:t>
      </w:r>
      <w:r w:rsidR="00E53D8D" w:rsidRPr="004C31B8">
        <w:rPr>
          <w:rFonts w:ascii="Times New Roman" w:hAnsi="Times New Roman" w:cs="Times New Roman"/>
          <w:sz w:val="24"/>
          <w:szCs w:val="24"/>
        </w:rPr>
        <w:t xml:space="preserve">haverá a prestação do serviço ou que </w:t>
      </w:r>
      <w:r w:rsidR="00007154" w:rsidRPr="004C31B8">
        <w:rPr>
          <w:rFonts w:ascii="Times New Roman" w:hAnsi="Times New Roman" w:cs="Times New Roman"/>
          <w:sz w:val="24"/>
          <w:szCs w:val="24"/>
        </w:rPr>
        <w:t>as obras</w:t>
      </w:r>
      <w:r w:rsidR="00E53D8D" w:rsidRPr="004C31B8">
        <w:rPr>
          <w:rFonts w:ascii="Times New Roman" w:hAnsi="Times New Roman" w:cs="Times New Roman"/>
          <w:sz w:val="24"/>
          <w:szCs w:val="24"/>
        </w:rPr>
        <w:t xml:space="preserve"> públicas</w:t>
      </w:r>
      <w:r w:rsidR="00007154" w:rsidRPr="004C31B8">
        <w:rPr>
          <w:rFonts w:ascii="Times New Roman" w:hAnsi="Times New Roman" w:cs="Times New Roman"/>
          <w:sz w:val="24"/>
          <w:szCs w:val="24"/>
        </w:rPr>
        <w:t xml:space="preserve"> serão finalizadas, </w:t>
      </w:r>
      <w:r w:rsidR="002A2F60">
        <w:rPr>
          <w:rFonts w:ascii="Times New Roman" w:hAnsi="Times New Roman" w:cs="Times New Roman"/>
          <w:sz w:val="24"/>
          <w:szCs w:val="24"/>
        </w:rPr>
        <w:t xml:space="preserve">mesmo em casos de falência da empresa, </w:t>
      </w:r>
      <w:r w:rsidR="00E53D8D" w:rsidRPr="004C31B8">
        <w:rPr>
          <w:rFonts w:ascii="Times New Roman" w:hAnsi="Times New Roman" w:cs="Times New Roman"/>
          <w:sz w:val="24"/>
          <w:szCs w:val="24"/>
        </w:rPr>
        <w:t>por exemplo</w:t>
      </w:r>
      <w:r w:rsidR="00007154" w:rsidRPr="004C31B8">
        <w:rPr>
          <w:rFonts w:ascii="Times New Roman" w:hAnsi="Times New Roman" w:cs="Times New Roman"/>
          <w:sz w:val="24"/>
          <w:szCs w:val="24"/>
        </w:rPr>
        <w:t>”.</w:t>
      </w:r>
    </w:p>
    <w:p w14:paraId="6389C1B3" w14:textId="37FD6890" w:rsidR="006D40F9" w:rsidRPr="004C31B8" w:rsidRDefault="006D40F9" w:rsidP="004C31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1B8">
        <w:rPr>
          <w:rFonts w:ascii="Times New Roman" w:hAnsi="Times New Roman" w:cs="Times New Roman"/>
          <w:b/>
          <w:bCs/>
          <w:sz w:val="24"/>
          <w:szCs w:val="24"/>
        </w:rPr>
        <w:t xml:space="preserve">Especialização </w:t>
      </w:r>
      <w:r w:rsidR="002A2F60">
        <w:rPr>
          <w:rFonts w:ascii="Times New Roman" w:hAnsi="Times New Roman" w:cs="Times New Roman"/>
          <w:b/>
          <w:bCs/>
          <w:sz w:val="24"/>
          <w:szCs w:val="24"/>
        </w:rPr>
        <w:t>com foco na</w:t>
      </w:r>
      <w:r w:rsidRPr="004C31B8">
        <w:rPr>
          <w:rFonts w:ascii="Times New Roman" w:hAnsi="Times New Roman" w:cs="Times New Roman"/>
          <w:b/>
          <w:bCs/>
          <w:sz w:val="24"/>
          <w:szCs w:val="24"/>
        </w:rPr>
        <w:t xml:space="preserve"> prática jurídica na área</w:t>
      </w:r>
    </w:p>
    <w:p w14:paraId="77381A61" w14:textId="6B9DAE75" w:rsidR="00DE6486" w:rsidRPr="004C31B8" w:rsidRDefault="00E53D8D" w:rsidP="004C31B8">
      <w:pPr>
        <w:jc w:val="both"/>
        <w:rPr>
          <w:rFonts w:ascii="Times New Roman" w:hAnsi="Times New Roman" w:cs="Times New Roman"/>
          <w:sz w:val="24"/>
          <w:szCs w:val="24"/>
        </w:rPr>
      </w:pPr>
      <w:r w:rsidRPr="004C31B8">
        <w:rPr>
          <w:rFonts w:ascii="Times New Roman" w:hAnsi="Times New Roman" w:cs="Times New Roman"/>
          <w:sz w:val="24"/>
          <w:szCs w:val="24"/>
        </w:rPr>
        <w:t>O coordenador explica que como são muitas as alterações previstas na nova legislação, o curso de Pós-Graduação em Licitaç</w:t>
      </w:r>
      <w:r w:rsidR="00552BD6" w:rsidRPr="004C31B8">
        <w:rPr>
          <w:rFonts w:ascii="Times New Roman" w:hAnsi="Times New Roman" w:cs="Times New Roman"/>
          <w:sz w:val="24"/>
          <w:szCs w:val="24"/>
        </w:rPr>
        <w:t>ões</w:t>
      </w:r>
      <w:r w:rsidRPr="004C31B8">
        <w:rPr>
          <w:rFonts w:ascii="Times New Roman" w:hAnsi="Times New Roman" w:cs="Times New Roman"/>
          <w:sz w:val="24"/>
          <w:szCs w:val="24"/>
        </w:rPr>
        <w:t xml:space="preserve"> e Contratações Públicas do CERS foi desenvolvido para abranger tanto a parte teórica quanto a prática. “Além do aprofundamento teórico na legislação, buscamos também o aperfeiçoamento prático dos alunos</w:t>
      </w:r>
      <w:r w:rsidR="00DE6486" w:rsidRPr="004C31B8">
        <w:rPr>
          <w:rFonts w:ascii="Times New Roman" w:hAnsi="Times New Roman" w:cs="Times New Roman"/>
          <w:sz w:val="24"/>
          <w:szCs w:val="24"/>
        </w:rPr>
        <w:t>. São</w:t>
      </w:r>
      <w:r w:rsidRPr="004C31B8">
        <w:rPr>
          <w:rFonts w:ascii="Times New Roman" w:hAnsi="Times New Roman" w:cs="Times New Roman"/>
          <w:sz w:val="24"/>
          <w:szCs w:val="24"/>
        </w:rPr>
        <w:t xml:space="preserve"> </w:t>
      </w:r>
      <w:r w:rsidR="00DE6486" w:rsidRPr="004C31B8">
        <w:rPr>
          <w:rFonts w:ascii="Times New Roman" w:hAnsi="Times New Roman" w:cs="Times New Roman"/>
          <w:sz w:val="24"/>
          <w:szCs w:val="24"/>
        </w:rPr>
        <w:t>atividades como gestão de contratos, licitações sustentáveis, análise de planilhas,</w:t>
      </w:r>
      <w:r w:rsidRPr="004C31B8">
        <w:rPr>
          <w:rFonts w:ascii="Times New Roman" w:hAnsi="Times New Roman" w:cs="Times New Roman"/>
          <w:sz w:val="24"/>
          <w:szCs w:val="24"/>
        </w:rPr>
        <w:t xml:space="preserve"> </w:t>
      </w:r>
      <w:r w:rsidR="00340EF9">
        <w:rPr>
          <w:rFonts w:ascii="Times New Roman" w:hAnsi="Times New Roman" w:cs="Times New Roman"/>
          <w:sz w:val="24"/>
          <w:szCs w:val="24"/>
        </w:rPr>
        <w:t xml:space="preserve">análise econômica das contratações, manutenção do equilíbrio econômico dos contratos, </w:t>
      </w:r>
      <w:r w:rsidR="006D40F9" w:rsidRPr="004C31B8">
        <w:rPr>
          <w:rFonts w:ascii="Times New Roman" w:hAnsi="Times New Roman" w:cs="Times New Roman"/>
          <w:sz w:val="24"/>
          <w:szCs w:val="24"/>
        </w:rPr>
        <w:t xml:space="preserve">entre outras, </w:t>
      </w:r>
      <w:r w:rsidR="00DE6486" w:rsidRPr="004C31B8">
        <w:rPr>
          <w:rFonts w:ascii="Times New Roman" w:hAnsi="Times New Roman" w:cs="Times New Roman"/>
          <w:sz w:val="24"/>
          <w:szCs w:val="24"/>
        </w:rPr>
        <w:t xml:space="preserve">com professores que atuam diretamente em </w:t>
      </w:r>
      <w:r w:rsidR="005D4855" w:rsidRPr="004C31B8">
        <w:rPr>
          <w:rFonts w:ascii="Times New Roman" w:hAnsi="Times New Roman" w:cs="Times New Roman"/>
          <w:sz w:val="24"/>
          <w:szCs w:val="24"/>
        </w:rPr>
        <w:t>contratações públicas e conhecem bem as dificuldades da gestão desse tipo de contrato</w:t>
      </w:r>
      <w:r w:rsidR="00DE6486" w:rsidRPr="004C31B8">
        <w:rPr>
          <w:rFonts w:ascii="Times New Roman" w:hAnsi="Times New Roman" w:cs="Times New Roman"/>
          <w:sz w:val="24"/>
          <w:szCs w:val="24"/>
        </w:rPr>
        <w:t>”, destaca Ronny Charles.</w:t>
      </w:r>
    </w:p>
    <w:p w14:paraId="587CF369" w14:textId="11EF503F" w:rsidR="00007154" w:rsidRPr="004C31B8" w:rsidRDefault="00C358D4" w:rsidP="004C31B8">
      <w:pPr>
        <w:jc w:val="both"/>
        <w:rPr>
          <w:rFonts w:ascii="Times New Roman" w:hAnsi="Times New Roman" w:cs="Times New Roman"/>
          <w:sz w:val="24"/>
          <w:szCs w:val="24"/>
        </w:rPr>
      </w:pPr>
      <w:r w:rsidRPr="004C31B8">
        <w:rPr>
          <w:rFonts w:ascii="Times New Roman" w:hAnsi="Times New Roman" w:cs="Times New Roman"/>
          <w:sz w:val="24"/>
          <w:szCs w:val="24"/>
        </w:rPr>
        <w:t xml:space="preserve">O curso </w:t>
      </w:r>
      <w:r w:rsidR="005D4855" w:rsidRPr="004C31B8">
        <w:rPr>
          <w:rFonts w:ascii="Times New Roman" w:hAnsi="Times New Roman" w:cs="Times New Roman"/>
          <w:sz w:val="24"/>
          <w:szCs w:val="24"/>
        </w:rPr>
        <w:t>de especialização em Licitaç</w:t>
      </w:r>
      <w:r w:rsidR="00552BD6" w:rsidRPr="004C31B8">
        <w:rPr>
          <w:rFonts w:ascii="Times New Roman" w:hAnsi="Times New Roman" w:cs="Times New Roman"/>
          <w:sz w:val="24"/>
          <w:szCs w:val="24"/>
        </w:rPr>
        <w:t>ões</w:t>
      </w:r>
      <w:r w:rsidR="005D4855" w:rsidRPr="004C31B8">
        <w:rPr>
          <w:rFonts w:ascii="Times New Roman" w:hAnsi="Times New Roman" w:cs="Times New Roman"/>
          <w:sz w:val="24"/>
          <w:szCs w:val="24"/>
        </w:rPr>
        <w:t xml:space="preserve"> e Contratações Públicas </w:t>
      </w:r>
      <w:r w:rsidRPr="004C31B8">
        <w:rPr>
          <w:rFonts w:ascii="Times New Roman" w:hAnsi="Times New Roman" w:cs="Times New Roman"/>
          <w:sz w:val="24"/>
          <w:szCs w:val="24"/>
        </w:rPr>
        <w:t xml:space="preserve">do CERS é totalmente on-line e tem duração de 12 meses. </w:t>
      </w:r>
      <w:r w:rsidR="00DE6486" w:rsidRPr="004C31B8">
        <w:rPr>
          <w:rFonts w:ascii="Times New Roman" w:hAnsi="Times New Roman" w:cs="Times New Roman"/>
          <w:sz w:val="24"/>
          <w:szCs w:val="24"/>
        </w:rPr>
        <w:t>As inscrições seguem abertas e podem ser feitas pelo site</w:t>
      </w:r>
      <w:r w:rsidRPr="004C31B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4C31B8">
          <w:rPr>
            <w:rStyle w:val="Hyperlink"/>
            <w:rFonts w:ascii="Times New Roman" w:hAnsi="Times New Roman" w:cs="Times New Roman"/>
            <w:sz w:val="24"/>
            <w:szCs w:val="24"/>
          </w:rPr>
          <w:t>https://faculdade.cers.com.br/pos-graduacao/licitacoes-e-contratacoes-publicas-12</w:t>
        </w:r>
      </w:hyperlink>
      <w:r w:rsidRPr="004C31B8">
        <w:rPr>
          <w:rFonts w:ascii="Times New Roman" w:hAnsi="Times New Roman" w:cs="Times New Roman"/>
          <w:sz w:val="24"/>
          <w:szCs w:val="24"/>
        </w:rPr>
        <w:t>.</w:t>
      </w:r>
      <w:r w:rsidR="00DE6486" w:rsidRPr="004C3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3DA5E" w14:textId="77777777" w:rsidR="00232D63" w:rsidRPr="00590560" w:rsidRDefault="00232D63" w:rsidP="00590560">
      <w:pPr>
        <w:pStyle w:val="paragraph"/>
        <w:tabs>
          <w:tab w:val="left" w:pos="2410"/>
        </w:tabs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590560">
        <w:rPr>
          <w:rStyle w:val="normaltextrun"/>
          <w:b/>
          <w:bCs/>
          <w:sz w:val="22"/>
          <w:szCs w:val="22"/>
        </w:rPr>
        <w:t>Sobre o Grupo CERS  </w:t>
      </w:r>
    </w:p>
    <w:p w14:paraId="6B9D4739" w14:textId="77777777" w:rsidR="00232D63" w:rsidRPr="00590560" w:rsidRDefault="00232D63" w:rsidP="00590560">
      <w:pPr>
        <w:pStyle w:val="paragraph"/>
        <w:tabs>
          <w:tab w:val="left" w:pos="2410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90560">
        <w:rPr>
          <w:rStyle w:val="normaltextrun"/>
          <w:sz w:val="22"/>
          <w:szCs w:val="22"/>
        </w:rPr>
        <w:t xml:space="preserve">O Grupo CERS é especialista no aperfeiçoamento e no direcionamento de carreiras por meio de ensino online. Os cinco braços do Grupo CERS são: CERS Cursos Online, Faculdade CERS, Aprenda, Ad Verum Suporte Educacional e Videofront. Juntas, as empresas do Grupo oferecem cursos para o Exame da OAB, concursos públicos, pós-graduação e mestrado, soluções comerciais e audiovisuais, além de uma plataforma de marketplace para produtores de conteúdo. </w:t>
      </w:r>
      <w:r w:rsidRPr="00590560">
        <w:rPr>
          <w:rStyle w:val="normaltextrun"/>
          <w:sz w:val="22"/>
          <w:szCs w:val="22"/>
        </w:rPr>
        <w:lastRenderedPageBreak/>
        <w:t>No DNA do CERS, está a educação com qualidade, unida à tecnologia, interatividade e muita inovação. Fundado e presidido por Renato Saraiva desde 2009, completam o comando do grupo educacional Guilherme Saraiva (VP Executivo), Francisco Penante (VP Comercial) e Bruno Viana (VP Pedagógico).</w:t>
      </w:r>
      <w:r w:rsidRPr="00590560">
        <w:rPr>
          <w:rStyle w:val="eop"/>
          <w:sz w:val="22"/>
          <w:szCs w:val="22"/>
        </w:rPr>
        <w:t> </w:t>
      </w:r>
    </w:p>
    <w:sectPr w:rsidR="00232D63" w:rsidRPr="005905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55"/>
    <w:rsid w:val="00007154"/>
    <w:rsid w:val="00067066"/>
    <w:rsid w:val="000735E1"/>
    <w:rsid w:val="00232D63"/>
    <w:rsid w:val="00235D05"/>
    <w:rsid w:val="002A2F60"/>
    <w:rsid w:val="00340EF9"/>
    <w:rsid w:val="004C31B8"/>
    <w:rsid w:val="00552BD6"/>
    <w:rsid w:val="00590560"/>
    <w:rsid w:val="005D4855"/>
    <w:rsid w:val="005F2FAD"/>
    <w:rsid w:val="0069423C"/>
    <w:rsid w:val="006D40F9"/>
    <w:rsid w:val="0088327A"/>
    <w:rsid w:val="00930555"/>
    <w:rsid w:val="00A52976"/>
    <w:rsid w:val="00A704E4"/>
    <w:rsid w:val="00BB1403"/>
    <w:rsid w:val="00C358D4"/>
    <w:rsid w:val="00C809BD"/>
    <w:rsid w:val="00D36331"/>
    <w:rsid w:val="00D75CA1"/>
    <w:rsid w:val="00DE6486"/>
    <w:rsid w:val="00E25664"/>
    <w:rsid w:val="00E53D8D"/>
    <w:rsid w:val="00F14345"/>
    <w:rsid w:val="00F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2A98"/>
  <w15:chartTrackingRefBased/>
  <w15:docId w15:val="{ACCF1701-DBD3-4D55-A224-79D9EF61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3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32D63"/>
  </w:style>
  <w:style w:type="character" w:customStyle="1" w:styleId="eop">
    <w:name w:val="eop"/>
    <w:basedOn w:val="Fontepargpadro"/>
    <w:rsid w:val="00232D63"/>
  </w:style>
  <w:style w:type="character" w:styleId="Hyperlink">
    <w:name w:val="Hyperlink"/>
    <w:basedOn w:val="Fontepargpadro"/>
    <w:uiPriority w:val="99"/>
    <w:unhideWhenUsed/>
    <w:rsid w:val="00C358D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5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culdade.cers.com.br/pos-graduacao/licitacoes-e-contratacoes-publicas-1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3</cp:revision>
  <dcterms:created xsi:type="dcterms:W3CDTF">2022-04-08T15:31:00Z</dcterms:created>
  <dcterms:modified xsi:type="dcterms:W3CDTF">2022-04-08T15:33:00Z</dcterms:modified>
</cp:coreProperties>
</file>