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4EED" w14:textId="2F0735F9" w:rsidR="003E7690" w:rsidRDefault="00486A94" w:rsidP="00732793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Grupo </w:t>
      </w:r>
      <w:r w:rsidR="003E7690" w:rsidRPr="003E7690">
        <w:rPr>
          <w:rFonts w:ascii="Times New Roman" w:hAnsi="Times New Roman" w:cs="Times New Roman"/>
          <w:b/>
          <w:bCs/>
          <w:sz w:val="24"/>
          <w:szCs w:val="24"/>
        </w:rPr>
        <w:t xml:space="preserve">ASSA ABLOY anuncia aquisição 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brasileira </w:t>
      </w:r>
      <w:r w:rsidR="003E7690" w:rsidRPr="003E7690">
        <w:rPr>
          <w:rFonts w:ascii="Times New Roman" w:hAnsi="Times New Roman" w:cs="Times New Roman"/>
          <w:b/>
          <w:bCs/>
          <w:sz w:val="24"/>
          <w:szCs w:val="24"/>
        </w:rPr>
        <w:t>Inovadoor</w:t>
      </w:r>
    </w:p>
    <w:p w14:paraId="1A4F977C" w14:textId="69F4651F" w:rsidR="003E7690" w:rsidRPr="003E7690" w:rsidRDefault="003E7690" w:rsidP="00732793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690">
        <w:rPr>
          <w:rFonts w:ascii="Times New Roman" w:hAnsi="Times New Roman" w:cs="Times New Roman"/>
          <w:i/>
          <w:iCs/>
          <w:sz w:val="24"/>
          <w:szCs w:val="24"/>
        </w:rPr>
        <w:t xml:space="preserve">Empresa paranaense especializada em </w:t>
      </w:r>
      <w:r>
        <w:rPr>
          <w:rFonts w:ascii="Times New Roman" w:hAnsi="Times New Roman" w:cs="Times New Roman"/>
          <w:i/>
          <w:iCs/>
          <w:sz w:val="24"/>
          <w:szCs w:val="24"/>
        </w:rPr>
        <w:t>portas industriais é o mais novo alvo d</w:t>
      </w:r>
      <w:r w:rsidR="003A7259">
        <w:rPr>
          <w:rFonts w:ascii="Times New Roman" w:hAnsi="Times New Roman" w:cs="Times New Roman"/>
          <w:i/>
          <w:iCs/>
          <w:sz w:val="24"/>
          <w:szCs w:val="24"/>
        </w:rPr>
        <w:t>a multinacional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no Brasil</w:t>
      </w:r>
      <w:r w:rsidRPr="003E7690">
        <w:rPr>
          <w:rFonts w:ascii="Times New Roman" w:hAnsi="Times New Roman" w:cs="Times New Roman"/>
          <w:i/>
          <w:iCs/>
          <w:sz w:val="24"/>
          <w:szCs w:val="24"/>
        </w:rPr>
        <w:t>; valor da transação não foi divulgado</w:t>
      </w:r>
    </w:p>
    <w:p w14:paraId="5A7F1D57" w14:textId="77777777" w:rsidR="003E7690" w:rsidRPr="003E7690" w:rsidRDefault="003E7690" w:rsidP="003E7690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63DCA6F" w14:textId="66AB64DA" w:rsidR="00CF7D08" w:rsidRPr="00157BD4" w:rsidRDefault="003E7690" w:rsidP="00157B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F7D08">
        <w:rPr>
          <w:rFonts w:ascii="Times New Roman" w:hAnsi="Times New Roman" w:cs="Times New Roman"/>
          <w:sz w:val="24"/>
          <w:szCs w:val="24"/>
        </w:rPr>
        <w:t>grupo</w:t>
      </w:r>
      <w:r w:rsidR="00A42526">
        <w:rPr>
          <w:rFonts w:ascii="Times New Roman" w:hAnsi="Times New Roman" w:cs="Times New Roman"/>
          <w:sz w:val="24"/>
          <w:szCs w:val="24"/>
        </w:rPr>
        <w:t xml:space="preserve"> multinacional</w:t>
      </w:r>
      <w:r w:rsidR="00735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ASSA ABLOY</w:t>
      </w:r>
      <w:r w:rsidR="00735200">
        <w:rPr>
          <w:rFonts w:ascii="Times New Roman" w:hAnsi="Times New Roman" w:cs="Times New Roman"/>
          <w:sz w:val="24"/>
          <w:szCs w:val="24"/>
        </w:rPr>
        <w:t>,</w:t>
      </w:r>
      <w:r w:rsidR="00CF7D08">
        <w:rPr>
          <w:rFonts w:ascii="Times New Roman" w:hAnsi="Times New Roman" w:cs="Times New Roman"/>
          <w:sz w:val="24"/>
          <w:szCs w:val="24"/>
        </w:rPr>
        <w:t xml:space="preserve"> líder mundial na fabricação e fornecimento de soluções para controle de acesso e segurança,</w:t>
      </w:r>
      <w:r>
        <w:rPr>
          <w:rFonts w:ascii="Times New Roman" w:hAnsi="Times New Roman" w:cs="Times New Roman"/>
          <w:sz w:val="24"/>
          <w:szCs w:val="24"/>
        </w:rPr>
        <w:t xml:space="preserve"> anunciou nesta terça-feira (03) a conclusão do processo de aquisição da Inovadoor, fabricante brasileira de portas industriais. O valor </w:t>
      </w:r>
      <w:r w:rsidRPr="00157BD4">
        <w:rPr>
          <w:rFonts w:ascii="Times New Roman" w:hAnsi="Times New Roman" w:cs="Times New Roman"/>
          <w:sz w:val="24"/>
          <w:szCs w:val="24"/>
        </w:rPr>
        <w:t>da</w:t>
      </w:r>
      <w:r w:rsidR="00157BD4" w:rsidRPr="00157BD4">
        <w:rPr>
          <w:rFonts w:ascii="Times New Roman" w:hAnsi="Times New Roman" w:cs="Times New Roman"/>
          <w:sz w:val="24"/>
          <w:szCs w:val="24"/>
        </w:rPr>
        <w:t xml:space="preserve"> negociação</w:t>
      </w:r>
      <w:r w:rsidRPr="00157BD4">
        <w:rPr>
          <w:rFonts w:ascii="Times New Roman" w:hAnsi="Times New Roman" w:cs="Times New Roman"/>
          <w:sz w:val="24"/>
          <w:szCs w:val="24"/>
        </w:rPr>
        <w:t xml:space="preserve"> não foi divulgado</w:t>
      </w:r>
      <w:r w:rsidR="00CF7D08" w:rsidRPr="00157BD4">
        <w:rPr>
          <w:rFonts w:ascii="Times New Roman" w:hAnsi="Times New Roman" w:cs="Times New Roman"/>
          <w:sz w:val="24"/>
          <w:szCs w:val="24"/>
        </w:rPr>
        <w:t>.</w:t>
      </w:r>
    </w:p>
    <w:p w14:paraId="6A77D524" w14:textId="77777777" w:rsidR="00157BD4" w:rsidRPr="00157BD4" w:rsidRDefault="00157BD4" w:rsidP="00157B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DEA0A51" w14:textId="6BEDF9CB" w:rsidR="00157BD4" w:rsidRPr="00923540" w:rsidRDefault="00923540" w:rsidP="00157B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23540">
        <w:rPr>
          <w:rFonts w:ascii="Times New Roman" w:hAnsi="Times New Roman" w:cs="Times New Roman"/>
          <w:sz w:val="24"/>
          <w:szCs w:val="24"/>
        </w:rPr>
        <w:t xml:space="preserve">A transação teve a </w:t>
      </w:r>
      <w:r w:rsidR="00157BD4" w:rsidRPr="00923540">
        <w:rPr>
          <w:rFonts w:ascii="Times New Roman" w:hAnsi="Times New Roman" w:cs="Times New Roman"/>
          <w:sz w:val="24"/>
          <w:szCs w:val="24"/>
        </w:rPr>
        <w:t>assessoria financeira exclusiva da Redirection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BD4" w:rsidRPr="00923540">
        <w:rPr>
          <w:rFonts w:ascii="Times New Roman" w:hAnsi="Times New Roman" w:cs="Times New Roman"/>
          <w:sz w:val="24"/>
          <w:szCs w:val="24"/>
        </w:rPr>
        <w:t>International, especializada em fusões e aquisições</w:t>
      </w:r>
      <w:r w:rsidRPr="00923540">
        <w:rPr>
          <w:rFonts w:ascii="Times New Roman" w:hAnsi="Times New Roman" w:cs="Times New Roman"/>
          <w:sz w:val="24"/>
          <w:szCs w:val="24"/>
        </w:rPr>
        <w:t>, que acompanhou a Inovadoor em todas as etapas do processo de venda</w:t>
      </w:r>
      <w:r w:rsidR="00157BD4" w:rsidRPr="00923540">
        <w:rPr>
          <w:rFonts w:ascii="Times New Roman" w:hAnsi="Times New Roman" w:cs="Times New Roman"/>
          <w:sz w:val="24"/>
          <w:szCs w:val="24"/>
        </w:rPr>
        <w:t>. “</w:t>
      </w:r>
      <w:r w:rsidRPr="00923540">
        <w:rPr>
          <w:rFonts w:ascii="Times New Roman" w:hAnsi="Times New Roman" w:cs="Times New Roman"/>
          <w:sz w:val="24"/>
          <w:szCs w:val="24"/>
        </w:rPr>
        <w:t xml:space="preserve">Estamos muito felizes em anunciar esta transação. </w:t>
      </w:r>
      <w:r w:rsidR="00157BD4" w:rsidRPr="00923540">
        <w:rPr>
          <w:rFonts w:ascii="Times New Roman" w:hAnsi="Times New Roman" w:cs="Times New Roman"/>
          <w:sz w:val="24"/>
          <w:szCs w:val="24"/>
        </w:rPr>
        <w:t>A Inovadoor é uma empresa líder no mercado brasileiro de portas industriais e este movimento fortalecerá ainda mais sua presença no Brasil</w:t>
      </w:r>
      <w:r w:rsidR="00486A94">
        <w:rPr>
          <w:rFonts w:ascii="Times New Roman" w:hAnsi="Times New Roman" w:cs="Times New Roman"/>
          <w:sz w:val="24"/>
          <w:szCs w:val="24"/>
        </w:rPr>
        <w:t>,</w:t>
      </w:r>
      <w:r w:rsidR="00157BD4" w:rsidRPr="00923540">
        <w:rPr>
          <w:rFonts w:ascii="Times New Roman" w:hAnsi="Times New Roman" w:cs="Times New Roman"/>
          <w:sz w:val="24"/>
          <w:szCs w:val="24"/>
        </w:rPr>
        <w:t xml:space="preserve"> consolidando sua posição no </w:t>
      </w:r>
      <w:r>
        <w:rPr>
          <w:rFonts w:ascii="Times New Roman" w:hAnsi="Times New Roman" w:cs="Times New Roman"/>
          <w:sz w:val="24"/>
          <w:szCs w:val="24"/>
        </w:rPr>
        <w:t>cenário</w:t>
      </w:r>
      <w:r w:rsidR="00157BD4" w:rsidRPr="00923540">
        <w:rPr>
          <w:rFonts w:ascii="Times New Roman" w:hAnsi="Times New Roman" w:cs="Times New Roman"/>
          <w:sz w:val="24"/>
          <w:szCs w:val="24"/>
        </w:rPr>
        <w:t xml:space="preserve"> nacional", destaca Gabriel Loest, sócio da Redirection e líder do projeto </w:t>
      </w:r>
      <w:r w:rsidR="0073279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operação</w:t>
      </w:r>
      <w:r w:rsidR="00157BD4" w:rsidRPr="00923540">
        <w:rPr>
          <w:rFonts w:ascii="Times New Roman" w:hAnsi="Times New Roman" w:cs="Times New Roman"/>
          <w:sz w:val="24"/>
          <w:szCs w:val="24"/>
        </w:rPr>
        <w:t>.</w:t>
      </w:r>
    </w:p>
    <w:p w14:paraId="089A572F" w14:textId="77777777" w:rsidR="00157BD4" w:rsidRDefault="00157BD4" w:rsidP="00157B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684AF61" w14:textId="663771E8" w:rsidR="00157BD4" w:rsidRDefault="00CF7D08" w:rsidP="00157B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comunicado do grupo</w:t>
      </w:r>
      <w:r w:rsidR="00A42526">
        <w:rPr>
          <w:rFonts w:ascii="Times New Roman" w:hAnsi="Times New Roman" w:cs="Times New Roman"/>
          <w:sz w:val="24"/>
          <w:szCs w:val="24"/>
        </w:rPr>
        <w:t>, que tem sede na Suécia,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57BD4">
        <w:rPr>
          <w:rFonts w:ascii="Times New Roman" w:hAnsi="Times New Roman" w:cs="Times New Roman"/>
          <w:sz w:val="24"/>
          <w:szCs w:val="24"/>
        </w:rPr>
        <w:t xml:space="preserve"> incorporação da Inovadoor tem o objetivo de </w:t>
      </w:r>
      <w:r w:rsidR="00157BD4" w:rsidRPr="00157BD4">
        <w:rPr>
          <w:rFonts w:ascii="Times New Roman" w:hAnsi="Times New Roman" w:cs="Times New Roman"/>
          <w:sz w:val="24"/>
          <w:szCs w:val="24"/>
        </w:rPr>
        <w:t>alavancar a capacidade de produção local</w:t>
      </w:r>
      <w:r w:rsidR="00735200">
        <w:rPr>
          <w:rFonts w:ascii="Times New Roman" w:hAnsi="Times New Roman" w:cs="Times New Roman"/>
          <w:sz w:val="24"/>
          <w:szCs w:val="24"/>
        </w:rPr>
        <w:t xml:space="preserve"> </w:t>
      </w:r>
      <w:r w:rsidR="00157BD4" w:rsidRPr="00157BD4">
        <w:rPr>
          <w:rFonts w:ascii="Times New Roman" w:hAnsi="Times New Roman" w:cs="Times New Roman"/>
          <w:sz w:val="24"/>
          <w:szCs w:val="24"/>
        </w:rPr>
        <w:t xml:space="preserve">e fortalecer a presença da ASSA ABLOY no </w:t>
      </w:r>
      <w:r w:rsidR="00486A94">
        <w:rPr>
          <w:rFonts w:ascii="Times New Roman" w:hAnsi="Times New Roman" w:cs="Times New Roman"/>
          <w:sz w:val="24"/>
          <w:szCs w:val="24"/>
        </w:rPr>
        <w:t>país</w:t>
      </w:r>
      <w:r w:rsidR="00157BD4" w:rsidRPr="00157BD4">
        <w:rPr>
          <w:rFonts w:ascii="Times New Roman" w:hAnsi="Times New Roman" w:cs="Times New Roman"/>
          <w:sz w:val="24"/>
          <w:szCs w:val="24"/>
        </w:rPr>
        <w:t>, preparando o caminho para futuras oportunidades de expansão tanto no Brasil quanto em outros países da América Latina.</w:t>
      </w:r>
      <w:r w:rsidR="00735200">
        <w:rPr>
          <w:rFonts w:ascii="Times New Roman" w:hAnsi="Times New Roman" w:cs="Times New Roman"/>
          <w:sz w:val="24"/>
          <w:szCs w:val="24"/>
        </w:rPr>
        <w:t xml:space="preserve"> A</w:t>
      </w:r>
      <w:r w:rsidR="00157BD4" w:rsidRPr="00157BD4">
        <w:rPr>
          <w:rFonts w:ascii="Times New Roman" w:hAnsi="Times New Roman" w:cs="Times New Roman"/>
          <w:sz w:val="24"/>
          <w:szCs w:val="24"/>
        </w:rPr>
        <w:t xml:space="preserve"> ASSA ABLOY</w:t>
      </w:r>
      <w:r w:rsidR="00157BD4">
        <w:rPr>
          <w:rFonts w:ascii="Times New Roman" w:hAnsi="Times New Roman" w:cs="Times New Roman"/>
          <w:sz w:val="24"/>
          <w:szCs w:val="24"/>
        </w:rPr>
        <w:t xml:space="preserve"> está presente no Brasil desde 2001 e já realizou outras aquisições de marcas nacionais como La Fonte</w:t>
      </w:r>
      <w:r w:rsidR="00923540">
        <w:rPr>
          <w:rFonts w:ascii="Times New Roman" w:hAnsi="Times New Roman" w:cs="Times New Roman"/>
          <w:sz w:val="24"/>
          <w:szCs w:val="24"/>
        </w:rPr>
        <w:t xml:space="preserve">, </w:t>
      </w:r>
      <w:r w:rsidR="00157BD4">
        <w:rPr>
          <w:rFonts w:ascii="Times New Roman" w:hAnsi="Times New Roman" w:cs="Times New Roman"/>
          <w:sz w:val="24"/>
          <w:szCs w:val="24"/>
        </w:rPr>
        <w:t xml:space="preserve">Papaiz, </w:t>
      </w:r>
      <w:r w:rsidR="00923540">
        <w:rPr>
          <w:rFonts w:ascii="Times New Roman" w:hAnsi="Times New Roman" w:cs="Times New Roman"/>
          <w:sz w:val="24"/>
          <w:szCs w:val="24"/>
        </w:rPr>
        <w:t>Udinese e Control iD</w:t>
      </w:r>
      <w:r w:rsidR="00732793">
        <w:rPr>
          <w:rFonts w:ascii="Times New Roman" w:hAnsi="Times New Roman" w:cs="Times New Roman"/>
          <w:sz w:val="24"/>
          <w:szCs w:val="24"/>
        </w:rPr>
        <w:t xml:space="preserve"> nos últimos anos</w:t>
      </w:r>
      <w:r w:rsidR="00157BD4" w:rsidRPr="00157BD4">
        <w:rPr>
          <w:rFonts w:ascii="Times New Roman" w:hAnsi="Times New Roman" w:cs="Times New Roman"/>
          <w:sz w:val="24"/>
          <w:szCs w:val="24"/>
        </w:rPr>
        <w:t>.</w:t>
      </w:r>
      <w:r w:rsidR="00735200">
        <w:rPr>
          <w:rFonts w:ascii="Times New Roman" w:hAnsi="Times New Roman" w:cs="Times New Roman"/>
          <w:sz w:val="24"/>
          <w:szCs w:val="24"/>
        </w:rPr>
        <w:t xml:space="preserve"> Com essa nova aquisição</w:t>
      </w:r>
    </w:p>
    <w:p w14:paraId="21F9BFE3" w14:textId="77777777" w:rsidR="00923540" w:rsidRDefault="00923540" w:rsidP="00157B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DE2FC39" w14:textId="09EA394E" w:rsidR="00923540" w:rsidRDefault="00923540" w:rsidP="00157B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Fundada em 1997 pelo CEO Miguel Rezende, a Inovadoor tem sede em Pinhais</w:t>
      </w:r>
      <w:r w:rsidR="00732793">
        <w:rPr>
          <w:rFonts w:ascii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>Região Metropolitana de Curitiba</w:t>
      </w:r>
      <w:r w:rsidR="00732793">
        <w:rPr>
          <w:rFonts w:ascii="Times New Roman" w:hAnsi="Times New Roman" w:cs="Times New Roman"/>
          <w:sz w:val="24"/>
          <w:szCs w:val="24"/>
        </w:rPr>
        <w:t xml:space="preserve"> (PR)</w:t>
      </w:r>
      <w:r w:rsidR="00486A94">
        <w:rPr>
          <w:rFonts w:ascii="Times New Roman" w:hAnsi="Times New Roman" w:cs="Times New Roman"/>
          <w:sz w:val="24"/>
          <w:szCs w:val="24"/>
        </w:rPr>
        <w:t xml:space="preserve">, </w:t>
      </w:r>
      <w:r w:rsidR="00732793">
        <w:rPr>
          <w:rFonts w:ascii="Times New Roman" w:hAnsi="Times New Roman" w:cs="Times New Roman"/>
          <w:sz w:val="24"/>
          <w:szCs w:val="24"/>
        </w:rPr>
        <w:t>e conta com cerca de 100 funcionários. A empresa é referência nacional em soluções de sistemas de abertura para instalações industriais e possui um amplo portfólio de produtos com portas seccionais, portas flexíveis e abrigos de docas, por exemplo.</w:t>
      </w:r>
    </w:p>
    <w:p w14:paraId="6741BB6D" w14:textId="77777777" w:rsidR="003E7690" w:rsidRDefault="003E7690" w:rsidP="003E7690">
      <w:pPr>
        <w:pStyle w:val="SemEspaamento"/>
      </w:pPr>
    </w:p>
    <w:p w14:paraId="22C811AE" w14:textId="77777777" w:rsidR="00732793" w:rsidRPr="00133A25" w:rsidRDefault="00732793" w:rsidP="00732793">
      <w:pPr>
        <w:pStyle w:val="NormalWeb"/>
        <w:jc w:val="both"/>
        <w:rPr>
          <w:rStyle w:val="Forte"/>
          <w:sz w:val="22"/>
          <w:szCs w:val="22"/>
        </w:rPr>
      </w:pPr>
      <w:r w:rsidRPr="00133A25">
        <w:rPr>
          <w:rStyle w:val="Forte"/>
          <w:sz w:val="22"/>
          <w:szCs w:val="22"/>
        </w:rPr>
        <w:t>Sobre a Redirection International</w:t>
      </w:r>
    </w:p>
    <w:p w14:paraId="705B0DFC" w14:textId="4571A5AA" w:rsidR="00732793" w:rsidRPr="006C263A" w:rsidRDefault="00732793" w:rsidP="00732793">
      <w:pPr>
        <w:pStyle w:val="NormalWeb"/>
        <w:jc w:val="both"/>
      </w:pPr>
      <w:r w:rsidRPr="00133A25">
        <w:rPr>
          <w:sz w:val="22"/>
          <w:szCs w:val="22"/>
        </w:rPr>
        <w:t>A Redirection é especializada em assessoria de Fusões &amp; Aquisições para empresas locais e internacionais</w:t>
      </w:r>
      <w:r>
        <w:rPr>
          <w:sz w:val="22"/>
          <w:szCs w:val="22"/>
        </w:rPr>
        <w:t>,</w:t>
      </w:r>
      <w:r w:rsidRPr="00133A25">
        <w:rPr>
          <w:sz w:val="22"/>
          <w:szCs w:val="22"/>
        </w:rPr>
        <w:t xml:space="preserve"> </w:t>
      </w:r>
      <w:r>
        <w:rPr>
          <w:sz w:val="22"/>
          <w:szCs w:val="22"/>
        </w:rPr>
        <w:t>em transações de</w:t>
      </w:r>
      <w:r w:rsidRPr="00133A25">
        <w:rPr>
          <w:sz w:val="22"/>
          <w:szCs w:val="22"/>
        </w:rPr>
        <w:t xml:space="preserve"> </w:t>
      </w:r>
      <w:r w:rsidRPr="00133A25">
        <w:rPr>
          <w:rStyle w:val="nfase"/>
          <w:sz w:val="22"/>
          <w:szCs w:val="22"/>
        </w:rPr>
        <w:t>middle market</w:t>
      </w:r>
      <w:r w:rsidRPr="00133A25">
        <w:rPr>
          <w:sz w:val="22"/>
          <w:szCs w:val="22"/>
        </w:rPr>
        <w:t xml:space="preserve">. Possui uma grande experiência em transações </w:t>
      </w:r>
      <w:r w:rsidRPr="00133A25">
        <w:rPr>
          <w:rStyle w:val="nfase"/>
          <w:sz w:val="22"/>
          <w:szCs w:val="22"/>
        </w:rPr>
        <w:t>cross-border</w:t>
      </w:r>
      <w:r w:rsidRPr="00133A25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4" w:history="1">
        <w:r w:rsidRPr="00133A25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</w:p>
    <w:p w14:paraId="29D31B39" w14:textId="77777777" w:rsidR="00732793" w:rsidRPr="003E7690" w:rsidRDefault="00732793" w:rsidP="003E7690">
      <w:pPr>
        <w:pStyle w:val="SemEspaamento"/>
      </w:pPr>
    </w:p>
    <w:sectPr w:rsidR="00732793" w:rsidRPr="003E7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93"/>
    <w:rsid w:val="00157BD4"/>
    <w:rsid w:val="003A7259"/>
    <w:rsid w:val="003E7690"/>
    <w:rsid w:val="00486A94"/>
    <w:rsid w:val="00536094"/>
    <w:rsid w:val="00560BA5"/>
    <w:rsid w:val="006D15C5"/>
    <w:rsid w:val="00732793"/>
    <w:rsid w:val="00735200"/>
    <w:rsid w:val="00923540"/>
    <w:rsid w:val="00A42526"/>
    <w:rsid w:val="00A85193"/>
    <w:rsid w:val="00CE176C"/>
    <w:rsid w:val="00CF7D08"/>
    <w:rsid w:val="00D0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1B48"/>
  <w15:chartTrackingRefBased/>
  <w15:docId w15:val="{EEAC6B46-338C-40D6-97E2-5A288BCE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85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85193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y2iqfc">
    <w:name w:val="y2iqfc"/>
    <w:basedOn w:val="Fontepargpadro"/>
    <w:rsid w:val="00A85193"/>
  </w:style>
  <w:style w:type="paragraph" w:styleId="SemEspaamento">
    <w:name w:val="No Spacing"/>
    <w:uiPriority w:val="1"/>
    <w:qFormat/>
    <w:rsid w:val="003E769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32793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32793"/>
    <w:rPr>
      <w:b/>
      <w:bCs/>
    </w:rPr>
  </w:style>
  <w:style w:type="paragraph" w:styleId="NormalWeb">
    <w:name w:val="Normal (Web)"/>
    <w:basedOn w:val="Normal"/>
    <w:uiPriority w:val="99"/>
    <w:unhideWhenUsed/>
    <w:rsid w:val="0073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732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irection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7</cp:revision>
  <dcterms:created xsi:type="dcterms:W3CDTF">2023-10-03T23:13:00Z</dcterms:created>
  <dcterms:modified xsi:type="dcterms:W3CDTF">2023-10-04T18:16:00Z</dcterms:modified>
</cp:coreProperties>
</file>