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81CFD" w14:textId="0B1729FE" w:rsidR="00683A11" w:rsidRPr="00FD6108" w:rsidRDefault="00F877DB" w:rsidP="00FD6108">
      <w:pPr>
        <w:pStyle w:val="SemEspaamen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108">
        <w:rPr>
          <w:rFonts w:ascii="Times New Roman" w:hAnsi="Times New Roman" w:cs="Times New Roman"/>
          <w:b/>
          <w:bCs/>
          <w:sz w:val="26"/>
          <w:szCs w:val="26"/>
        </w:rPr>
        <w:t>Setor</w:t>
      </w:r>
      <w:r w:rsidR="00683A11" w:rsidRPr="00FD6108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r w:rsidR="00BB27EB">
        <w:rPr>
          <w:rFonts w:ascii="Times New Roman" w:hAnsi="Times New Roman" w:cs="Times New Roman"/>
          <w:b/>
          <w:bCs/>
          <w:sz w:val="26"/>
          <w:szCs w:val="26"/>
        </w:rPr>
        <w:t>insumos para construção civil</w:t>
      </w:r>
      <w:r w:rsidR="00683A11" w:rsidRPr="00FD6108">
        <w:rPr>
          <w:rFonts w:ascii="Times New Roman" w:hAnsi="Times New Roman" w:cs="Times New Roman"/>
          <w:b/>
          <w:bCs/>
          <w:sz w:val="26"/>
          <w:szCs w:val="26"/>
        </w:rPr>
        <w:t xml:space="preserve"> deve crescer mais de 20% </w:t>
      </w:r>
      <w:r w:rsidRPr="00FD6108">
        <w:rPr>
          <w:rFonts w:ascii="Times New Roman" w:hAnsi="Times New Roman" w:cs="Times New Roman"/>
          <w:b/>
          <w:bCs/>
          <w:sz w:val="26"/>
          <w:szCs w:val="26"/>
        </w:rPr>
        <w:t>até final de 2027</w:t>
      </w:r>
    </w:p>
    <w:p w14:paraId="2387DB6A" w14:textId="077AE11A" w:rsidR="00F877DB" w:rsidRPr="00FD6108" w:rsidRDefault="00F877DB" w:rsidP="00FD6108">
      <w:pPr>
        <w:pStyle w:val="SemEspaamen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D6108">
        <w:rPr>
          <w:rFonts w:ascii="Times New Roman" w:hAnsi="Times New Roman" w:cs="Times New Roman"/>
          <w:i/>
          <w:iCs/>
          <w:sz w:val="26"/>
          <w:szCs w:val="26"/>
        </w:rPr>
        <w:t xml:space="preserve">Retomada do crescimento da indústria da construção civil, fortalecimento de políticas públicas de moradia popular e redução na taxa de juros são os principais fatores que elevam projeção </w:t>
      </w:r>
      <w:r w:rsidR="00BB27EB">
        <w:rPr>
          <w:rFonts w:ascii="Times New Roman" w:hAnsi="Times New Roman" w:cs="Times New Roman"/>
          <w:i/>
          <w:iCs/>
          <w:sz w:val="26"/>
          <w:szCs w:val="26"/>
        </w:rPr>
        <w:t xml:space="preserve">dos insumos </w:t>
      </w:r>
      <w:r w:rsidRPr="00FD6108">
        <w:rPr>
          <w:rFonts w:ascii="Times New Roman" w:hAnsi="Times New Roman" w:cs="Times New Roman"/>
          <w:i/>
          <w:iCs/>
          <w:sz w:val="26"/>
          <w:szCs w:val="26"/>
        </w:rPr>
        <w:t xml:space="preserve">para </w:t>
      </w:r>
      <w:r w:rsidR="00BB27EB">
        <w:rPr>
          <w:rFonts w:ascii="Times New Roman" w:hAnsi="Times New Roman" w:cs="Times New Roman"/>
          <w:i/>
          <w:iCs/>
          <w:sz w:val="26"/>
          <w:szCs w:val="26"/>
        </w:rPr>
        <w:t xml:space="preserve">este </w:t>
      </w:r>
      <w:r w:rsidRPr="00FD6108">
        <w:rPr>
          <w:rFonts w:ascii="Times New Roman" w:hAnsi="Times New Roman" w:cs="Times New Roman"/>
          <w:i/>
          <w:iCs/>
          <w:sz w:val="26"/>
          <w:szCs w:val="26"/>
        </w:rPr>
        <w:t>mercado</w:t>
      </w:r>
    </w:p>
    <w:p w14:paraId="6102692F" w14:textId="77777777" w:rsidR="00F877DB" w:rsidRPr="00FD6108" w:rsidRDefault="00F877DB" w:rsidP="00FD610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051B4AC" w14:textId="77777777" w:rsidR="00F877DB" w:rsidRPr="00FD6108" w:rsidRDefault="00F877DB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0C814E1" w14:textId="7EBD124A" w:rsidR="00F877DB" w:rsidRPr="00FD6108" w:rsidRDefault="00DA7F30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6108">
        <w:rPr>
          <w:rFonts w:ascii="Times New Roman" w:hAnsi="Times New Roman" w:cs="Times New Roman"/>
          <w:sz w:val="24"/>
          <w:szCs w:val="24"/>
        </w:rPr>
        <w:t>O</w:t>
      </w:r>
      <w:r w:rsidR="00F877DB" w:rsidRPr="00FD6108">
        <w:rPr>
          <w:rFonts w:ascii="Times New Roman" w:hAnsi="Times New Roman" w:cs="Times New Roman"/>
          <w:sz w:val="24"/>
          <w:szCs w:val="24"/>
        </w:rPr>
        <w:t xml:space="preserve"> </w:t>
      </w:r>
      <w:r w:rsidR="00B83FBF" w:rsidRPr="00FD6108">
        <w:rPr>
          <w:rFonts w:ascii="Times New Roman" w:hAnsi="Times New Roman" w:cs="Times New Roman"/>
          <w:sz w:val="24"/>
          <w:szCs w:val="24"/>
        </w:rPr>
        <w:t>setor</w:t>
      </w:r>
      <w:r w:rsidR="00F877DB" w:rsidRPr="00FD6108">
        <w:rPr>
          <w:rFonts w:ascii="Times New Roman" w:hAnsi="Times New Roman" w:cs="Times New Roman"/>
          <w:sz w:val="24"/>
          <w:szCs w:val="24"/>
        </w:rPr>
        <w:t xml:space="preserve"> de </w:t>
      </w:r>
      <w:r w:rsidR="00BB27EB">
        <w:rPr>
          <w:rFonts w:ascii="Times New Roman" w:hAnsi="Times New Roman" w:cs="Times New Roman"/>
          <w:sz w:val="24"/>
          <w:szCs w:val="24"/>
        </w:rPr>
        <w:t>insumos para a construção civil</w:t>
      </w:r>
      <w:r w:rsidR="00F877DB" w:rsidRPr="00FD6108">
        <w:rPr>
          <w:rFonts w:ascii="Times New Roman" w:hAnsi="Times New Roman" w:cs="Times New Roman"/>
          <w:sz w:val="24"/>
          <w:szCs w:val="24"/>
        </w:rPr>
        <w:t xml:space="preserve"> deve crescer em média 6% ao </w:t>
      </w:r>
      <w:r w:rsidRPr="00FD6108">
        <w:rPr>
          <w:rFonts w:ascii="Times New Roman" w:hAnsi="Times New Roman" w:cs="Times New Roman"/>
          <w:sz w:val="24"/>
          <w:szCs w:val="24"/>
        </w:rPr>
        <w:t xml:space="preserve">ano </w:t>
      </w:r>
      <w:r w:rsidR="00F877DB" w:rsidRPr="00FD6108">
        <w:rPr>
          <w:rFonts w:ascii="Times New Roman" w:hAnsi="Times New Roman" w:cs="Times New Roman"/>
          <w:sz w:val="24"/>
          <w:szCs w:val="24"/>
        </w:rPr>
        <w:t>e chegar ao final de 2027 com aumento de mais de 20%</w:t>
      </w:r>
      <w:r w:rsidRPr="00FD6108">
        <w:rPr>
          <w:rFonts w:ascii="Times New Roman" w:hAnsi="Times New Roman" w:cs="Times New Roman"/>
          <w:sz w:val="24"/>
          <w:szCs w:val="24"/>
        </w:rPr>
        <w:t xml:space="preserve"> no faturamento, </w:t>
      </w:r>
      <w:r w:rsidR="00001507" w:rsidRPr="00FD6108">
        <w:rPr>
          <w:rFonts w:ascii="Times New Roman" w:hAnsi="Times New Roman" w:cs="Times New Roman"/>
          <w:sz w:val="24"/>
          <w:szCs w:val="24"/>
        </w:rPr>
        <w:t>movimentando anualmente cerca de</w:t>
      </w:r>
      <w:r w:rsidRPr="00FD6108">
        <w:rPr>
          <w:rFonts w:ascii="Times New Roman" w:hAnsi="Times New Roman" w:cs="Times New Roman"/>
          <w:sz w:val="24"/>
          <w:szCs w:val="24"/>
        </w:rPr>
        <w:t xml:space="preserve"> R$ 270 bilhões</w:t>
      </w:r>
      <w:r w:rsidR="00F877DB" w:rsidRPr="00FD6108">
        <w:rPr>
          <w:rFonts w:ascii="Times New Roman" w:hAnsi="Times New Roman" w:cs="Times New Roman"/>
          <w:sz w:val="24"/>
          <w:szCs w:val="24"/>
        </w:rPr>
        <w:t xml:space="preserve">. É o que aponta um estudo de mercado realizado pela Redirection International, </w:t>
      </w:r>
      <w:r w:rsidRPr="00FD6108">
        <w:rPr>
          <w:rFonts w:ascii="Times New Roman" w:hAnsi="Times New Roman" w:cs="Times New Roman"/>
          <w:sz w:val="24"/>
          <w:szCs w:val="24"/>
        </w:rPr>
        <w:t xml:space="preserve">empresa </w:t>
      </w:r>
      <w:r w:rsidR="00F877DB" w:rsidRPr="00FD6108">
        <w:rPr>
          <w:rFonts w:ascii="Times New Roman" w:hAnsi="Times New Roman" w:cs="Times New Roman"/>
          <w:sz w:val="24"/>
          <w:szCs w:val="24"/>
        </w:rPr>
        <w:t>especializada em assessoria de fusões e aquisições</w:t>
      </w:r>
      <w:r w:rsidR="003F5D3C" w:rsidRPr="00FD6108">
        <w:rPr>
          <w:rFonts w:ascii="Times New Roman" w:hAnsi="Times New Roman" w:cs="Times New Roman"/>
          <w:sz w:val="24"/>
          <w:szCs w:val="24"/>
        </w:rPr>
        <w:t xml:space="preserve"> (M&amp;A)</w:t>
      </w:r>
      <w:r w:rsidRPr="00FD6108">
        <w:rPr>
          <w:rFonts w:ascii="Times New Roman" w:hAnsi="Times New Roman" w:cs="Times New Roman"/>
          <w:sz w:val="24"/>
          <w:szCs w:val="24"/>
        </w:rPr>
        <w:t xml:space="preserve">, realizado a partir de modelos econométricos e dados oficiais 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de investimento </w:t>
      </w:r>
      <w:r w:rsidR="00FD6108" w:rsidRPr="00FD6108">
        <w:rPr>
          <w:rFonts w:ascii="Times New Roman" w:hAnsi="Times New Roman" w:cs="Times New Roman"/>
          <w:sz w:val="24"/>
          <w:szCs w:val="24"/>
        </w:rPr>
        <w:t>da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construção civil </w:t>
      </w:r>
      <w:r w:rsidRPr="00FD6108">
        <w:rPr>
          <w:rFonts w:ascii="Times New Roman" w:hAnsi="Times New Roman" w:cs="Times New Roman"/>
          <w:sz w:val="24"/>
          <w:szCs w:val="24"/>
        </w:rPr>
        <w:t>previstos para o</w:t>
      </w:r>
      <w:r w:rsidR="00FD6108" w:rsidRPr="00FD6108">
        <w:rPr>
          <w:rFonts w:ascii="Times New Roman" w:hAnsi="Times New Roman" w:cs="Times New Roman"/>
          <w:sz w:val="24"/>
          <w:szCs w:val="24"/>
        </w:rPr>
        <w:t xml:space="preserve"> período</w:t>
      </w:r>
      <w:r w:rsidR="00F877DB" w:rsidRPr="00FD6108">
        <w:rPr>
          <w:rFonts w:ascii="Times New Roman" w:hAnsi="Times New Roman" w:cs="Times New Roman"/>
          <w:sz w:val="24"/>
          <w:szCs w:val="24"/>
        </w:rPr>
        <w:t>.</w:t>
      </w:r>
      <w:r w:rsidR="00DD411D" w:rsidRPr="00FD6108">
        <w:rPr>
          <w:rFonts w:ascii="Times New Roman" w:hAnsi="Times New Roman" w:cs="Times New Roman"/>
          <w:sz w:val="24"/>
          <w:szCs w:val="24"/>
        </w:rPr>
        <w:t xml:space="preserve"> 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O faturamento do setor em 2023 foi de R$ 222,8 bilhões. </w:t>
      </w:r>
    </w:p>
    <w:p w14:paraId="3908E0F5" w14:textId="77777777" w:rsidR="00F877DB" w:rsidRPr="00FD6108" w:rsidRDefault="00F877DB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5DEEB7A" w14:textId="16739AEE" w:rsidR="003F5D3C" w:rsidRPr="00FD6108" w:rsidRDefault="00001507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6108">
        <w:rPr>
          <w:rFonts w:ascii="Times New Roman" w:hAnsi="Times New Roman" w:cs="Times New Roman"/>
          <w:sz w:val="24"/>
          <w:szCs w:val="24"/>
        </w:rPr>
        <w:t>O economista Gabriel Loest</w:t>
      </w:r>
      <w:r w:rsidR="00BB27EB">
        <w:rPr>
          <w:rFonts w:ascii="Times New Roman" w:hAnsi="Times New Roman" w:cs="Times New Roman"/>
          <w:sz w:val="24"/>
          <w:szCs w:val="24"/>
        </w:rPr>
        <w:t xml:space="preserve"> Cardoso</w:t>
      </w:r>
      <w:r w:rsidRPr="00FD6108">
        <w:rPr>
          <w:rFonts w:ascii="Times New Roman" w:hAnsi="Times New Roman" w:cs="Times New Roman"/>
          <w:sz w:val="24"/>
          <w:szCs w:val="24"/>
        </w:rPr>
        <w:t xml:space="preserve">, sócio da Redirection International e um dos responsáveis pelo estudo </w:t>
      </w:r>
      <w:r w:rsidR="003F5D3C" w:rsidRPr="00FD6108">
        <w:rPr>
          <w:rFonts w:ascii="Times New Roman" w:hAnsi="Times New Roman" w:cs="Times New Roman"/>
          <w:sz w:val="24"/>
          <w:szCs w:val="24"/>
        </w:rPr>
        <w:t xml:space="preserve">ressalta </w:t>
      </w:r>
      <w:r w:rsidRPr="00FD6108">
        <w:rPr>
          <w:rFonts w:ascii="Times New Roman" w:hAnsi="Times New Roman" w:cs="Times New Roman"/>
          <w:sz w:val="24"/>
          <w:szCs w:val="24"/>
        </w:rPr>
        <w:t xml:space="preserve">que se essa taxa de crescimento se concretizar, será 50% maior do que a média global esperada para os próximos anos, que é de aproximadamente 4% ao ano.  </w:t>
      </w:r>
      <w:r w:rsidR="00E33D77" w:rsidRPr="00FD6108">
        <w:rPr>
          <w:rFonts w:ascii="Times New Roman" w:hAnsi="Times New Roman" w:cs="Times New Roman"/>
          <w:sz w:val="24"/>
          <w:szCs w:val="24"/>
        </w:rPr>
        <w:t>“</w:t>
      </w:r>
      <w:r w:rsidRPr="00FD6108">
        <w:rPr>
          <w:rFonts w:ascii="Times New Roman" w:hAnsi="Times New Roman" w:cs="Times New Roman"/>
          <w:sz w:val="24"/>
          <w:szCs w:val="24"/>
        </w:rPr>
        <w:t>Apesar de ter registrado uma redução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real</w:t>
      </w:r>
      <w:r w:rsidRPr="00FD6108">
        <w:rPr>
          <w:rFonts w:ascii="Times New Roman" w:hAnsi="Times New Roman" w:cs="Times New Roman"/>
          <w:sz w:val="24"/>
          <w:szCs w:val="24"/>
        </w:rPr>
        <w:t xml:space="preserve"> de 2,8% no faturamento no ano passado em relação a 2022</w:t>
      </w:r>
      <w:r w:rsidR="003F5D3C" w:rsidRPr="00FD6108">
        <w:rPr>
          <w:rFonts w:ascii="Times New Roman" w:hAnsi="Times New Roman" w:cs="Times New Roman"/>
          <w:sz w:val="24"/>
          <w:szCs w:val="24"/>
        </w:rPr>
        <w:t xml:space="preserve">, segundo informações da </w:t>
      </w:r>
      <w:r w:rsidR="001566D0" w:rsidRPr="00FD6108">
        <w:rPr>
          <w:rFonts w:ascii="Times New Roman" w:hAnsi="Times New Roman" w:cs="Times New Roman"/>
          <w:sz w:val="24"/>
          <w:szCs w:val="24"/>
        </w:rPr>
        <w:t>Anamaco</w:t>
      </w:r>
      <w:r w:rsidRPr="00FD6108">
        <w:rPr>
          <w:rFonts w:ascii="Times New Roman" w:hAnsi="Times New Roman" w:cs="Times New Roman"/>
          <w:sz w:val="24"/>
          <w:szCs w:val="24"/>
        </w:rPr>
        <w:t xml:space="preserve">, o mercado de </w:t>
      </w:r>
      <w:r w:rsidR="00BB27EB">
        <w:rPr>
          <w:rFonts w:ascii="Times New Roman" w:hAnsi="Times New Roman" w:cs="Times New Roman"/>
          <w:sz w:val="24"/>
          <w:szCs w:val="24"/>
        </w:rPr>
        <w:t>insumos para a construção civil</w:t>
      </w:r>
      <w:r w:rsidRPr="00FD6108">
        <w:rPr>
          <w:rFonts w:ascii="Times New Roman" w:hAnsi="Times New Roman" w:cs="Times New Roman"/>
          <w:sz w:val="24"/>
          <w:szCs w:val="24"/>
        </w:rPr>
        <w:t xml:space="preserve"> ainda segue 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otimista e 62% dos empresários pretendem investir ao longo </w:t>
      </w:r>
      <w:r w:rsidRPr="00FD6108">
        <w:rPr>
          <w:rFonts w:ascii="Times New Roman" w:hAnsi="Times New Roman" w:cs="Times New Roman"/>
          <w:sz w:val="24"/>
          <w:szCs w:val="24"/>
        </w:rPr>
        <w:t>de 2024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, </w:t>
      </w:r>
      <w:r w:rsidR="003F5D3C" w:rsidRPr="00FD6108">
        <w:rPr>
          <w:rFonts w:ascii="Times New Roman" w:hAnsi="Times New Roman" w:cs="Times New Roman"/>
          <w:sz w:val="24"/>
          <w:szCs w:val="24"/>
        </w:rPr>
        <w:t>de acordo com a sondagem realizada pela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 A</w:t>
      </w:r>
      <w:r w:rsidR="00BA421F" w:rsidRPr="00FD6108">
        <w:rPr>
          <w:rFonts w:ascii="Times New Roman" w:hAnsi="Times New Roman" w:cs="Times New Roman"/>
          <w:sz w:val="24"/>
          <w:szCs w:val="24"/>
        </w:rPr>
        <w:t>BRAMAT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 </w:t>
      </w:r>
      <w:r w:rsidR="003F5D3C" w:rsidRPr="00FD6108">
        <w:rPr>
          <w:rFonts w:ascii="Times New Roman" w:hAnsi="Times New Roman" w:cs="Times New Roman"/>
          <w:sz w:val="24"/>
          <w:szCs w:val="24"/>
        </w:rPr>
        <w:t>no início do ano</w:t>
      </w:r>
      <w:r w:rsidR="00750D6D" w:rsidRPr="00FD6108">
        <w:rPr>
          <w:rFonts w:ascii="Times New Roman" w:hAnsi="Times New Roman" w:cs="Times New Roman"/>
          <w:sz w:val="24"/>
          <w:szCs w:val="24"/>
        </w:rPr>
        <w:t>”, explica o economista</w:t>
      </w:r>
      <w:r w:rsidRPr="00FD6108">
        <w:rPr>
          <w:rFonts w:ascii="Times New Roman" w:hAnsi="Times New Roman" w:cs="Times New Roman"/>
          <w:sz w:val="24"/>
          <w:szCs w:val="24"/>
        </w:rPr>
        <w:t>.</w:t>
      </w:r>
      <w:r w:rsidR="003F5D3C" w:rsidRPr="00FD6108">
        <w:rPr>
          <w:rFonts w:ascii="Times New Roman" w:hAnsi="Times New Roman" w:cs="Times New Roman"/>
          <w:sz w:val="24"/>
          <w:szCs w:val="24"/>
        </w:rPr>
        <w:t xml:space="preserve"> “Além disso, após dois anos consecutivos de queda na demanda, a indústria de cimento espera retomar o crescimento neste ano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também</w:t>
      </w:r>
      <w:r w:rsidR="003F5D3C" w:rsidRPr="00FD6108">
        <w:rPr>
          <w:rFonts w:ascii="Times New Roman" w:hAnsi="Times New Roman" w:cs="Times New Roman"/>
          <w:sz w:val="24"/>
          <w:szCs w:val="24"/>
        </w:rPr>
        <w:t>”, complementa.</w:t>
      </w:r>
    </w:p>
    <w:p w14:paraId="3455843A" w14:textId="7CB4EF04" w:rsidR="00303DF7" w:rsidRPr="00FD6108" w:rsidRDefault="003F5D3C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6108">
        <w:rPr>
          <w:rFonts w:ascii="Times New Roman" w:hAnsi="Times New Roman" w:cs="Times New Roman"/>
          <w:sz w:val="24"/>
          <w:szCs w:val="24"/>
        </w:rPr>
        <w:br/>
        <w:t>Entre o</w:t>
      </w:r>
      <w:r w:rsidR="00001507" w:rsidRPr="00FD6108">
        <w:rPr>
          <w:rFonts w:ascii="Times New Roman" w:hAnsi="Times New Roman" w:cs="Times New Roman"/>
          <w:sz w:val="24"/>
          <w:szCs w:val="24"/>
        </w:rPr>
        <w:t>s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 fatores que devem impulsionar o segmento estão a redução na ta</w:t>
      </w:r>
      <w:r w:rsidRPr="00FD6108">
        <w:rPr>
          <w:rFonts w:ascii="Times New Roman" w:hAnsi="Times New Roman" w:cs="Times New Roman"/>
          <w:sz w:val="24"/>
          <w:szCs w:val="24"/>
        </w:rPr>
        <w:t>x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a de juros e menor volatilidade </w:t>
      </w:r>
      <w:r w:rsidR="00303DF7" w:rsidRPr="00FD6108">
        <w:rPr>
          <w:rFonts w:ascii="Times New Roman" w:hAnsi="Times New Roman" w:cs="Times New Roman"/>
          <w:sz w:val="24"/>
          <w:szCs w:val="24"/>
        </w:rPr>
        <w:t>nos preços de produtos</w:t>
      </w:r>
      <w:r w:rsidR="00750D6D" w:rsidRPr="00FD6108">
        <w:rPr>
          <w:rFonts w:ascii="Times New Roman" w:hAnsi="Times New Roman" w:cs="Times New Roman"/>
          <w:sz w:val="24"/>
          <w:szCs w:val="24"/>
        </w:rPr>
        <w:t xml:space="preserve">, a expectativa de crescimento da indústria de construção civil, crescimento do setor imobiliário com projeção de aumento no volume de crédito e o fortalecimento de políticas públicas de moradia popular como o Minha Casa Minha Vida, PAC, Casa Paulista, Pode Entrar e Casa Fácil Paraná, por exemplo. 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Além disso, tendências como construção ecológica, eficiência energética e </w:t>
      </w:r>
      <w:r w:rsidR="00BB27EB">
        <w:rPr>
          <w:rFonts w:ascii="Times New Roman" w:hAnsi="Times New Roman" w:cs="Times New Roman"/>
          <w:sz w:val="24"/>
          <w:szCs w:val="24"/>
        </w:rPr>
        <w:t>reformas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devem ajudar </w:t>
      </w:r>
      <w:r w:rsidR="00FD6108" w:rsidRPr="00FD6108">
        <w:rPr>
          <w:rFonts w:ascii="Times New Roman" w:hAnsi="Times New Roman" w:cs="Times New Roman"/>
          <w:sz w:val="24"/>
          <w:szCs w:val="24"/>
        </w:rPr>
        <w:t>a fortalecer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</w:t>
      </w:r>
      <w:r w:rsidR="00FD6108" w:rsidRPr="00FD6108">
        <w:rPr>
          <w:rFonts w:ascii="Times New Roman" w:hAnsi="Times New Roman" w:cs="Times New Roman"/>
          <w:sz w:val="24"/>
          <w:szCs w:val="24"/>
        </w:rPr>
        <w:t>esta alta</w:t>
      </w:r>
      <w:r w:rsidR="00303DF7" w:rsidRPr="00FD6108">
        <w:rPr>
          <w:rFonts w:ascii="Times New Roman" w:hAnsi="Times New Roman" w:cs="Times New Roman"/>
          <w:sz w:val="24"/>
          <w:szCs w:val="24"/>
        </w:rPr>
        <w:t>.</w:t>
      </w:r>
    </w:p>
    <w:p w14:paraId="110E142C" w14:textId="77777777" w:rsidR="003F5D3C" w:rsidRPr="00FD6108" w:rsidRDefault="003F5D3C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65A6FFD" w14:textId="440516D9" w:rsidR="001566D0" w:rsidRPr="00FD6108" w:rsidRDefault="003F5D3C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6108">
        <w:rPr>
          <w:rFonts w:ascii="Times New Roman" w:hAnsi="Times New Roman" w:cs="Times New Roman"/>
          <w:sz w:val="24"/>
          <w:szCs w:val="24"/>
        </w:rPr>
        <w:t xml:space="preserve">O estudo aponta ainda que a retomada do setor </w:t>
      </w:r>
      <w:r w:rsidR="00FD6108" w:rsidRPr="00FD6108">
        <w:rPr>
          <w:rFonts w:ascii="Times New Roman" w:hAnsi="Times New Roman" w:cs="Times New Roman"/>
          <w:sz w:val="24"/>
          <w:szCs w:val="24"/>
        </w:rPr>
        <w:t>pode</w:t>
      </w:r>
      <w:r w:rsidRPr="00FD6108">
        <w:rPr>
          <w:rFonts w:ascii="Times New Roman" w:hAnsi="Times New Roman" w:cs="Times New Roman"/>
          <w:sz w:val="24"/>
          <w:szCs w:val="24"/>
        </w:rPr>
        <w:t xml:space="preserve"> impulsionar as atividades de fusões e aquisições que, de um modo geral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t</w:t>
      </w:r>
      <w:r w:rsidR="00DC2943">
        <w:rPr>
          <w:rFonts w:ascii="Times New Roman" w:hAnsi="Times New Roman" w:cs="Times New Roman"/>
          <w:sz w:val="24"/>
          <w:szCs w:val="24"/>
        </w:rPr>
        <w:t>ê</w:t>
      </w:r>
      <w:r w:rsidR="00303DF7" w:rsidRPr="00FD6108">
        <w:rPr>
          <w:rFonts w:ascii="Times New Roman" w:hAnsi="Times New Roman" w:cs="Times New Roman"/>
          <w:sz w:val="24"/>
          <w:szCs w:val="24"/>
        </w:rPr>
        <w:t>m sido mais desafiadora</w:t>
      </w:r>
      <w:r w:rsidR="00DC2943">
        <w:rPr>
          <w:rFonts w:ascii="Times New Roman" w:hAnsi="Times New Roman" w:cs="Times New Roman"/>
          <w:sz w:val="24"/>
          <w:szCs w:val="24"/>
        </w:rPr>
        <w:t>s</w:t>
      </w:r>
      <w:r w:rsidR="00303DF7" w:rsidRPr="00FD6108">
        <w:rPr>
          <w:rFonts w:ascii="Times New Roman" w:hAnsi="Times New Roman" w:cs="Times New Roman"/>
          <w:sz w:val="24"/>
          <w:szCs w:val="24"/>
        </w:rPr>
        <w:t xml:space="preserve"> no setor nos últimos anos, em função das características da indústria como 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baixas margens e baixas barreiras à entrada e facilidade na substituição de produtos. Porém, alguns </w:t>
      </w:r>
      <w:r w:rsidRPr="00FD6108">
        <w:rPr>
          <w:rFonts w:ascii="Times New Roman" w:hAnsi="Times New Roman" w:cs="Times New Roman"/>
          <w:sz w:val="24"/>
          <w:szCs w:val="24"/>
        </w:rPr>
        <w:t xml:space="preserve">subsetores do </w:t>
      </w:r>
      <w:r w:rsidR="00B83FBF" w:rsidRPr="00FD6108">
        <w:rPr>
          <w:rFonts w:ascii="Times New Roman" w:hAnsi="Times New Roman" w:cs="Times New Roman"/>
          <w:sz w:val="24"/>
          <w:szCs w:val="24"/>
        </w:rPr>
        <w:t>ramo</w:t>
      </w:r>
      <w:r w:rsidRPr="00FD6108">
        <w:rPr>
          <w:rFonts w:ascii="Times New Roman" w:hAnsi="Times New Roman" w:cs="Times New Roman"/>
          <w:sz w:val="24"/>
          <w:szCs w:val="24"/>
        </w:rPr>
        <w:t xml:space="preserve"> de </w:t>
      </w:r>
      <w:r w:rsidR="00BB27EB">
        <w:rPr>
          <w:rFonts w:ascii="Times New Roman" w:hAnsi="Times New Roman" w:cs="Times New Roman"/>
          <w:sz w:val="24"/>
          <w:szCs w:val="24"/>
        </w:rPr>
        <w:t>insumos para a construção civil</w:t>
      </w:r>
      <w:r w:rsidRPr="00FD6108">
        <w:rPr>
          <w:rFonts w:ascii="Times New Roman" w:hAnsi="Times New Roman" w:cs="Times New Roman"/>
          <w:sz w:val="24"/>
          <w:szCs w:val="24"/>
        </w:rPr>
        <w:t xml:space="preserve"> como a indústria intermediária, com produtos de maior valor agregado</w:t>
      </w:r>
      <w:r w:rsidR="001566D0" w:rsidRPr="00FD6108">
        <w:rPr>
          <w:rFonts w:ascii="Times New Roman" w:hAnsi="Times New Roman" w:cs="Times New Roman"/>
          <w:sz w:val="24"/>
          <w:szCs w:val="24"/>
        </w:rPr>
        <w:t>, apresentam um grande potencial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 com estrutura de consolidação verificada</w:t>
      </w:r>
      <w:r w:rsidR="001566D0" w:rsidRPr="00FD6108">
        <w:rPr>
          <w:rFonts w:ascii="Times New Roman" w:hAnsi="Times New Roman" w:cs="Times New Roman"/>
          <w:sz w:val="24"/>
          <w:szCs w:val="24"/>
        </w:rPr>
        <w:t>. Gabriel Loest</w:t>
      </w:r>
      <w:r w:rsidR="00BB27EB">
        <w:rPr>
          <w:rFonts w:ascii="Times New Roman" w:hAnsi="Times New Roman" w:cs="Times New Roman"/>
          <w:sz w:val="24"/>
          <w:szCs w:val="24"/>
        </w:rPr>
        <w:t xml:space="preserve"> Cardoso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 destaca que o mercado já </w:t>
      </w:r>
      <w:r w:rsidR="00303DF7" w:rsidRPr="00FD6108">
        <w:rPr>
          <w:rFonts w:ascii="Times New Roman" w:hAnsi="Times New Roman" w:cs="Times New Roman"/>
          <w:sz w:val="24"/>
          <w:szCs w:val="24"/>
        </w:rPr>
        <w:t>tem observado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 uma atividade mais intensa de operações envolvendo a indústria de argamassas, </w:t>
      </w:r>
      <w:r w:rsidR="00BB27EB">
        <w:rPr>
          <w:rFonts w:ascii="Times New Roman" w:hAnsi="Times New Roman" w:cs="Times New Roman"/>
          <w:sz w:val="24"/>
          <w:szCs w:val="24"/>
        </w:rPr>
        <w:t xml:space="preserve">tintas, adesivos, </w:t>
      </w:r>
      <w:r w:rsidR="001566D0" w:rsidRPr="00FD6108">
        <w:rPr>
          <w:rFonts w:ascii="Times New Roman" w:hAnsi="Times New Roman" w:cs="Times New Roman"/>
          <w:sz w:val="24"/>
          <w:szCs w:val="24"/>
        </w:rPr>
        <w:t>selantes e soluções químicas para a construção civil, inclusive com players globais buscando entrar no mercado brasileiro.</w:t>
      </w:r>
    </w:p>
    <w:p w14:paraId="215C3C2A" w14:textId="77777777" w:rsidR="001566D0" w:rsidRPr="00FD6108" w:rsidRDefault="001566D0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A3E7EBB" w14:textId="32DD54B7" w:rsidR="001566D0" w:rsidRPr="00FD6108" w:rsidRDefault="003F5D3C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D6108">
        <w:rPr>
          <w:rFonts w:ascii="Times New Roman" w:hAnsi="Times New Roman" w:cs="Times New Roman"/>
          <w:sz w:val="24"/>
          <w:szCs w:val="24"/>
        </w:rPr>
        <w:t xml:space="preserve">“Enxergamos que grandes </w:t>
      </w:r>
      <w:r w:rsidR="001566D0" w:rsidRPr="00FD6108">
        <w:rPr>
          <w:rFonts w:ascii="Times New Roman" w:hAnsi="Times New Roman" w:cs="Times New Roman"/>
          <w:sz w:val="24"/>
          <w:szCs w:val="24"/>
        </w:rPr>
        <w:t>p</w:t>
      </w:r>
      <w:r w:rsidRPr="00FD6108">
        <w:rPr>
          <w:rFonts w:ascii="Times New Roman" w:hAnsi="Times New Roman" w:cs="Times New Roman"/>
          <w:sz w:val="24"/>
          <w:szCs w:val="24"/>
        </w:rPr>
        <w:t xml:space="preserve">layers estão </w:t>
      </w:r>
      <w:r w:rsidR="00557D9F" w:rsidRPr="00FD6108">
        <w:rPr>
          <w:rFonts w:ascii="Times New Roman" w:hAnsi="Times New Roman" w:cs="Times New Roman"/>
          <w:sz w:val="24"/>
          <w:szCs w:val="24"/>
        </w:rPr>
        <w:t>diversificando</w:t>
      </w:r>
      <w:r w:rsidRPr="00FD6108">
        <w:rPr>
          <w:rFonts w:ascii="Times New Roman" w:hAnsi="Times New Roman" w:cs="Times New Roman"/>
          <w:sz w:val="24"/>
          <w:szCs w:val="24"/>
        </w:rPr>
        <w:t xml:space="preserve"> para atuar </w:t>
      </w:r>
      <w:r w:rsidR="00FD6108" w:rsidRPr="00FD6108">
        <w:rPr>
          <w:rFonts w:ascii="Times New Roman" w:hAnsi="Times New Roman" w:cs="Times New Roman"/>
          <w:sz w:val="24"/>
          <w:szCs w:val="24"/>
        </w:rPr>
        <w:t>tanto n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a indústria intermediária </w:t>
      </w:r>
      <w:r w:rsidR="00FD6108" w:rsidRPr="00FD6108">
        <w:rPr>
          <w:rFonts w:ascii="Times New Roman" w:hAnsi="Times New Roman" w:cs="Times New Roman"/>
          <w:sz w:val="24"/>
          <w:szCs w:val="24"/>
        </w:rPr>
        <w:t>quanto em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 bens de consumo. </w:t>
      </w:r>
      <w:r w:rsidRPr="00FD6108">
        <w:rPr>
          <w:rFonts w:ascii="Times New Roman" w:hAnsi="Times New Roman" w:cs="Times New Roman"/>
          <w:sz w:val="24"/>
          <w:szCs w:val="24"/>
        </w:rPr>
        <w:t xml:space="preserve">Algumas transações já foram realizadas e </w:t>
      </w:r>
      <w:r w:rsidR="001566D0" w:rsidRPr="00FD6108">
        <w:rPr>
          <w:rFonts w:ascii="Times New Roman" w:hAnsi="Times New Roman" w:cs="Times New Roman"/>
          <w:sz w:val="24"/>
          <w:szCs w:val="24"/>
        </w:rPr>
        <w:t>eles</w:t>
      </w:r>
      <w:r w:rsidRPr="00FD6108">
        <w:rPr>
          <w:rFonts w:ascii="Times New Roman" w:hAnsi="Times New Roman" w:cs="Times New Roman"/>
          <w:sz w:val="24"/>
          <w:szCs w:val="24"/>
        </w:rPr>
        <w:t xml:space="preserve"> continuam ativos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 à</w:t>
      </w:r>
      <w:r w:rsidRPr="00FD6108">
        <w:rPr>
          <w:rFonts w:ascii="Times New Roman" w:hAnsi="Times New Roman" w:cs="Times New Roman"/>
          <w:sz w:val="24"/>
          <w:szCs w:val="24"/>
        </w:rPr>
        <w:t xml:space="preserve"> procura de incrementar suas participações </w:t>
      </w:r>
      <w:r w:rsidR="001566D0" w:rsidRPr="00FD6108">
        <w:rPr>
          <w:rFonts w:ascii="Times New Roman" w:hAnsi="Times New Roman" w:cs="Times New Roman"/>
          <w:sz w:val="24"/>
          <w:szCs w:val="24"/>
        </w:rPr>
        <w:t>em território nacional</w:t>
      </w:r>
      <w:r w:rsidRPr="00FD6108">
        <w:rPr>
          <w:rFonts w:ascii="Times New Roman" w:hAnsi="Times New Roman" w:cs="Times New Roman"/>
          <w:sz w:val="24"/>
          <w:szCs w:val="24"/>
        </w:rPr>
        <w:t xml:space="preserve">, 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como </w:t>
      </w:r>
      <w:r w:rsidRPr="00FD6108">
        <w:rPr>
          <w:rFonts w:ascii="Times New Roman" w:hAnsi="Times New Roman" w:cs="Times New Roman"/>
          <w:sz w:val="24"/>
          <w:szCs w:val="24"/>
        </w:rPr>
        <w:t xml:space="preserve">por exemplo 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a </w:t>
      </w:r>
      <w:r w:rsidRPr="00FD6108">
        <w:rPr>
          <w:rFonts w:ascii="Times New Roman" w:hAnsi="Times New Roman" w:cs="Times New Roman"/>
          <w:sz w:val="24"/>
          <w:szCs w:val="24"/>
        </w:rPr>
        <w:t>Sika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, </w:t>
      </w:r>
      <w:r w:rsidR="00FD6108" w:rsidRPr="00FD6108">
        <w:rPr>
          <w:rFonts w:ascii="Times New Roman" w:hAnsi="Times New Roman" w:cs="Times New Roman"/>
          <w:sz w:val="24"/>
          <w:szCs w:val="24"/>
        </w:rPr>
        <w:t xml:space="preserve">a </w:t>
      </w:r>
      <w:r w:rsidRPr="00FD6108">
        <w:rPr>
          <w:rFonts w:ascii="Times New Roman" w:hAnsi="Times New Roman" w:cs="Times New Roman"/>
          <w:sz w:val="24"/>
          <w:szCs w:val="24"/>
        </w:rPr>
        <w:t>Saint-Gobain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 e </w:t>
      </w:r>
      <w:r w:rsidR="00FD6108" w:rsidRPr="00FD6108">
        <w:rPr>
          <w:rFonts w:ascii="Times New Roman" w:hAnsi="Times New Roman" w:cs="Times New Roman"/>
          <w:sz w:val="24"/>
          <w:szCs w:val="24"/>
        </w:rPr>
        <w:t xml:space="preserve">a </w:t>
      </w:r>
      <w:r w:rsidR="00557D9F" w:rsidRPr="00FD6108">
        <w:rPr>
          <w:rFonts w:ascii="Times New Roman" w:hAnsi="Times New Roman" w:cs="Times New Roman"/>
          <w:sz w:val="24"/>
          <w:szCs w:val="24"/>
        </w:rPr>
        <w:t>Votorantim</w:t>
      </w:r>
      <w:r w:rsidRPr="00FD6108">
        <w:rPr>
          <w:rFonts w:ascii="Times New Roman" w:hAnsi="Times New Roman" w:cs="Times New Roman"/>
          <w:sz w:val="24"/>
          <w:szCs w:val="24"/>
        </w:rPr>
        <w:t>.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 Empresas com proximidade com grande mercado consumidor, s</w:t>
      </w:r>
      <w:r w:rsidR="00FD6108" w:rsidRPr="00FD6108">
        <w:rPr>
          <w:rFonts w:ascii="Times New Roman" w:hAnsi="Times New Roman" w:cs="Times New Roman"/>
          <w:sz w:val="24"/>
          <w:szCs w:val="24"/>
        </w:rPr>
        <w:t>ó</w:t>
      </w:r>
      <w:r w:rsidR="00557D9F" w:rsidRPr="00FD6108">
        <w:rPr>
          <w:rFonts w:ascii="Times New Roman" w:hAnsi="Times New Roman" w:cs="Times New Roman"/>
          <w:sz w:val="24"/>
          <w:szCs w:val="24"/>
        </w:rPr>
        <w:t xml:space="preserve">lida governança e novas tecnologias para formulação de produtos são bons alvos para as consolidadoras do mercado. </w:t>
      </w:r>
      <w:r w:rsidR="001566D0" w:rsidRPr="00FD6108">
        <w:rPr>
          <w:rFonts w:ascii="Times New Roman" w:hAnsi="Times New Roman" w:cs="Times New Roman"/>
          <w:sz w:val="24"/>
          <w:szCs w:val="24"/>
        </w:rPr>
        <w:t>O p</w:t>
      </w:r>
      <w:r w:rsidRPr="00FD6108">
        <w:rPr>
          <w:rFonts w:ascii="Times New Roman" w:hAnsi="Times New Roman" w:cs="Times New Roman"/>
          <w:sz w:val="24"/>
          <w:szCs w:val="24"/>
        </w:rPr>
        <w:t xml:space="preserve">osicionamento </w:t>
      </w:r>
      <w:r w:rsidRPr="00FD6108">
        <w:rPr>
          <w:rFonts w:ascii="Times New Roman" w:hAnsi="Times New Roman" w:cs="Times New Roman"/>
          <w:sz w:val="24"/>
          <w:szCs w:val="24"/>
        </w:rPr>
        <w:lastRenderedPageBreak/>
        <w:t>geográfico possibilita trabalhar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 a</w:t>
      </w:r>
      <w:r w:rsidRPr="00FD6108">
        <w:rPr>
          <w:rFonts w:ascii="Times New Roman" w:hAnsi="Times New Roman" w:cs="Times New Roman"/>
          <w:sz w:val="24"/>
          <w:szCs w:val="24"/>
        </w:rPr>
        <w:t xml:space="preserve"> competitividade por meio de </w:t>
      </w:r>
      <w:r w:rsidR="001566D0" w:rsidRPr="00FD6108">
        <w:rPr>
          <w:rFonts w:ascii="Times New Roman" w:hAnsi="Times New Roman" w:cs="Times New Roman"/>
          <w:sz w:val="24"/>
          <w:szCs w:val="24"/>
        </w:rPr>
        <w:t>f</w:t>
      </w:r>
      <w:r w:rsidRPr="00FD6108">
        <w:rPr>
          <w:rFonts w:ascii="Times New Roman" w:hAnsi="Times New Roman" w:cs="Times New Roman"/>
          <w:sz w:val="24"/>
          <w:szCs w:val="24"/>
        </w:rPr>
        <w:t xml:space="preserve">usões e </w:t>
      </w:r>
      <w:r w:rsidR="001566D0" w:rsidRPr="00FD6108">
        <w:rPr>
          <w:rFonts w:ascii="Times New Roman" w:hAnsi="Times New Roman" w:cs="Times New Roman"/>
          <w:sz w:val="24"/>
          <w:szCs w:val="24"/>
        </w:rPr>
        <w:t>a</w:t>
      </w:r>
      <w:r w:rsidRPr="00FD6108">
        <w:rPr>
          <w:rFonts w:ascii="Times New Roman" w:hAnsi="Times New Roman" w:cs="Times New Roman"/>
          <w:sz w:val="24"/>
          <w:szCs w:val="24"/>
        </w:rPr>
        <w:t>quisições</w:t>
      </w:r>
      <w:r w:rsidR="001566D0" w:rsidRPr="00FD6108">
        <w:rPr>
          <w:rFonts w:ascii="Times New Roman" w:hAnsi="Times New Roman" w:cs="Times New Roman"/>
          <w:sz w:val="24"/>
          <w:szCs w:val="24"/>
        </w:rPr>
        <w:t xml:space="preserve">, já que a regionalização é um fator importante na </w:t>
      </w:r>
      <w:r w:rsidRPr="00FD6108">
        <w:rPr>
          <w:rFonts w:ascii="Times New Roman" w:hAnsi="Times New Roman" w:cs="Times New Roman"/>
          <w:sz w:val="24"/>
          <w:szCs w:val="24"/>
        </w:rPr>
        <w:t>relação insumos-indústria</w:t>
      </w:r>
      <w:r w:rsidR="00165589" w:rsidRPr="00FD6108">
        <w:rPr>
          <w:rFonts w:ascii="Times New Roman" w:hAnsi="Times New Roman" w:cs="Times New Roman"/>
          <w:sz w:val="24"/>
          <w:szCs w:val="24"/>
        </w:rPr>
        <w:t xml:space="preserve"> e o que em geral incentiva esse tipo de operação</w:t>
      </w:r>
      <w:r w:rsidR="001566D0" w:rsidRPr="00FD6108">
        <w:rPr>
          <w:rFonts w:ascii="Times New Roman" w:hAnsi="Times New Roman" w:cs="Times New Roman"/>
          <w:sz w:val="24"/>
          <w:szCs w:val="24"/>
        </w:rPr>
        <w:t>”, afirma Gabriel Loest</w:t>
      </w:r>
      <w:r w:rsidR="00BB27EB">
        <w:rPr>
          <w:rFonts w:ascii="Times New Roman" w:hAnsi="Times New Roman" w:cs="Times New Roman"/>
          <w:sz w:val="24"/>
          <w:szCs w:val="24"/>
        </w:rPr>
        <w:t xml:space="preserve"> Cardoso</w:t>
      </w:r>
      <w:r w:rsidR="001566D0" w:rsidRPr="00FD6108">
        <w:rPr>
          <w:rFonts w:ascii="Times New Roman" w:hAnsi="Times New Roman" w:cs="Times New Roman"/>
          <w:sz w:val="24"/>
          <w:szCs w:val="24"/>
        </w:rPr>
        <w:t>.</w:t>
      </w:r>
    </w:p>
    <w:p w14:paraId="66AF4225" w14:textId="242B6634" w:rsidR="00750D6D" w:rsidRPr="00FD6108" w:rsidRDefault="00750D6D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84A6E16" w14:textId="4638F192" w:rsidR="00B83FBF" w:rsidRPr="00FD6108" w:rsidRDefault="00B83FBF" w:rsidP="00FD6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6108">
        <w:rPr>
          <w:rFonts w:ascii="Times New Roman" w:eastAsia="Times New Roman" w:hAnsi="Times New Roman" w:cs="Times New Roman"/>
          <w:b/>
          <w:color w:val="000000"/>
        </w:rPr>
        <w:t>Sobre a Redirection International</w:t>
      </w:r>
    </w:p>
    <w:p w14:paraId="2A6DE5E3" w14:textId="77777777" w:rsidR="00B83FBF" w:rsidRDefault="00B83FBF" w:rsidP="00FD6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6108">
        <w:rPr>
          <w:rFonts w:ascii="Times New Roman" w:eastAsia="Times New Roman" w:hAnsi="Times New Roman" w:cs="Times New Roman"/>
          <w:color w:val="000000"/>
        </w:rPr>
        <w:t xml:space="preserve">A Redirection é especializada em assessoria de Fusões &amp; Aquisições para empresas locais e internacionais, em transações de </w:t>
      </w:r>
      <w:r w:rsidRPr="00FD6108">
        <w:rPr>
          <w:rFonts w:ascii="Times New Roman" w:eastAsia="Times New Roman" w:hAnsi="Times New Roman" w:cs="Times New Roman"/>
          <w:i/>
          <w:color w:val="000000"/>
        </w:rPr>
        <w:t>middle market</w:t>
      </w:r>
      <w:r w:rsidRPr="00FD6108">
        <w:rPr>
          <w:rFonts w:ascii="Times New Roman" w:eastAsia="Times New Roman" w:hAnsi="Times New Roman" w:cs="Times New Roman"/>
          <w:color w:val="000000"/>
        </w:rPr>
        <w:t xml:space="preserve">. Possui uma grande experiência em transações </w:t>
      </w:r>
      <w:r w:rsidRPr="00FD6108">
        <w:rPr>
          <w:rFonts w:ascii="Times New Roman" w:eastAsia="Times New Roman" w:hAnsi="Times New Roman" w:cs="Times New Roman"/>
          <w:i/>
          <w:color w:val="000000"/>
        </w:rPr>
        <w:t>cross-border</w:t>
      </w:r>
      <w:r w:rsidRPr="00FD6108">
        <w:rPr>
          <w:rFonts w:ascii="Times New Roman" w:eastAsia="Times New Roman" w:hAnsi="Times New Roman" w:cs="Times New Roman"/>
          <w:color w:val="000000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>
        <w:r w:rsidRPr="00FD6108">
          <w:rPr>
            <w:rFonts w:ascii="Times New Roman" w:eastAsia="Times New Roman" w:hAnsi="Times New Roman" w:cs="Times New Roman"/>
            <w:color w:val="0000FF"/>
            <w:u w:val="single"/>
          </w:rPr>
          <w:t>https://www.redirection.com.br/</w:t>
        </w:r>
      </w:hyperlink>
    </w:p>
    <w:p w14:paraId="002E38EC" w14:textId="77777777" w:rsidR="00B83FBF" w:rsidRDefault="00B83FBF" w:rsidP="00FD6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B83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5738B"/>
    <w:multiLevelType w:val="hybridMultilevel"/>
    <w:tmpl w:val="B7B06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6A5C"/>
    <w:multiLevelType w:val="hybridMultilevel"/>
    <w:tmpl w:val="285C9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1493">
    <w:abstractNumId w:val="1"/>
  </w:num>
  <w:num w:numId="2" w16cid:durableId="50502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wMzU0sTSxMDQ0MTZQ0lEKTi0uzszPAykwrAUAv/lraSwAAAA="/>
  </w:docVars>
  <w:rsids>
    <w:rsidRoot w:val="0081509C"/>
    <w:rsid w:val="00001507"/>
    <w:rsid w:val="00060D24"/>
    <w:rsid w:val="000655F6"/>
    <w:rsid w:val="000809B1"/>
    <w:rsid w:val="00094D3E"/>
    <w:rsid w:val="000C66A0"/>
    <w:rsid w:val="000E480E"/>
    <w:rsid w:val="000F2496"/>
    <w:rsid w:val="001052DF"/>
    <w:rsid w:val="00123129"/>
    <w:rsid w:val="001566D0"/>
    <w:rsid w:val="00157AEE"/>
    <w:rsid w:val="00165589"/>
    <w:rsid w:val="001739BE"/>
    <w:rsid w:val="00185D03"/>
    <w:rsid w:val="0019472D"/>
    <w:rsid w:val="001C21CD"/>
    <w:rsid w:val="001E16B3"/>
    <w:rsid w:val="001E2210"/>
    <w:rsid w:val="002053D1"/>
    <w:rsid w:val="00235CAC"/>
    <w:rsid w:val="00244763"/>
    <w:rsid w:val="00246CD2"/>
    <w:rsid w:val="0028076D"/>
    <w:rsid w:val="002825E6"/>
    <w:rsid w:val="002A6BA8"/>
    <w:rsid w:val="002E11DE"/>
    <w:rsid w:val="00303DF7"/>
    <w:rsid w:val="00306462"/>
    <w:rsid w:val="00313508"/>
    <w:rsid w:val="00325ED1"/>
    <w:rsid w:val="00342159"/>
    <w:rsid w:val="00361A4F"/>
    <w:rsid w:val="003853DA"/>
    <w:rsid w:val="00397D51"/>
    <w:rsid w:val="003A0E20"/>
    <w:rsid w:val="003B459D"/>
    <w:rsid w:val="003F5D3C"/>
    <w:rsid w:val="00406373"/>
    <w:rsid w:val="00434C75"/>
    <w:rsid w:val="00436FFF"/>
    <w:rsid w:val="00446A94"/>
    <w:rsid w:val="00447D41"/>
    <w:rsid w:val="00480F98"/>
    <w:rsid w:val="004B09B2"/>
    <w:rsid w:val="004E68B8"/>
    <w:rsid w:val="00523B6C"/>
    <w:rsid w:val="00557D9F"/>
    <w:rsid w:val="005B6E2D"/>
    <w:rsid w:val="005D3704"/>
    <w:rsid w:val="005D4302"/>
    <w:rsid w:val="005F67D1"/>
    <w:rsid w:val="005F72D2"/>
    <w:rsid w:val="00613DF0"/>
    <w:rsid w:val="006535E9"/>
    <w:rsid w:val="00683A11"/>
    <w:rsid w:val="006B74A1"/>
    <w:rsid w:val="006C128D"/>
    <w:rsid w:val="006C5616"/>
    <w:rsid w:val="006D5BFC"/>
    <w:rsid w:val="006F2DCF"/>
    <w:rsid w:val="00720820"/>
    <w:rsid w:val="007431EE"/>
    <w:rsid w:val="00750D6D"/>
    <w:rsid w:val="007A25CF"/>
    <w:rsid w:val="007A4FC3"/>
    <w:rsid w:val="007A7C33"/>
    <w:rsid w:val="007C33F3"/>
    <w:rsid w:val="007F1902"/>
    <w:rsid w:val="008015CF"/>
    <w:rsid w:val="0081509C"/>
    <w:rsid w:val="0081556A"/>
    <w:rsid w:val="008258B2"/>
    <w:rsid w:val="008545BD"/>
    <w:rsid w:val="00861668"/>
    <w:rsid w:val="008727BE"/>
    <w:rsid w:val="00886D7C"/>
    <w:rsid w:val="008906FD"/>
    <w:rsid w:val="008A1412"/>
    <w:rsid w:val="008E01E9"/>
    <w:rsid w:val="009526FE"/>
    <w:rsid w:val="00960682"/>
    <w:rsid w:val="00961004"/>
    <w:rsid w:val="009A18EA"/>
    <w:rsid w:val="009A721B"/>
    <w:rsid w:val="009C7FBD"/>
    <w:rsid w:val="00A429B9"/>
    <w:rsid w:val="00A47907"/>
    <w:rsid w:val="00A8213B"/>
    <w:rsid w:val="00A9395A"/>
    <w:rsid w:val="00A9607E"/>
    <w:rsid w:val="00AA6ADA"/>
    <w:rsid w:val="00AE3516"/>
    <w:rsid w:val="00B02ECB"/>
    <w:rsid w:val="00B22902"/>
    <w:rsid w:val="00B422FB"/>
    <w:rsid w:val="00B62BDC"/>
    <w:rsid w:val="00B67652"/>
    <w:rsid w:val="00B67659"/>
    <w:rsid w:val="00B77998"/>
    <w:rsid w:val="00B82703"/>
    <w:rsid w:val="00B83FBF"/>
    <w:rsid w:val="00BA421F"/>
    <w:rsid w:val="00BB06EE"/>
    <w:rsid w:val="00BB27EB"/>
    <w:rsid w:val="00BD4141"/>
    <w:rsid w:val="00BE2043"/>
    <w:rsid w:val="00C864E6"/>
    <w:rsid w:val="00C8704E"/>
    <w:rsid w:val="00CA0117"/>
    <w:rsid w:val="00CA0D98"/>
    <w:rsid w:val="00CD07C8"/>
    <w:rsid w:val="00CE02B4"/>
    <w:rsid w:val="00D13CAF"/>
    <w:rsid w:val="00DA7F30"/>
    <w:rsid w:val="00DC2943"/>
    <w:rsid w:val="00DC3846"/>
    <w:rsid w:val="00DD0EB1"/>
    <w:rsid w:val="00DD411D"/>
    <w:rsid w:val="00E33D77"/>
    <w:rsid w:val="00E35624"/>
    <w:rsid w:val="00E504D4"/>
    <w:rsid w:val="00E60862"/>
    <w:rsid w:val="00E76C8E"/>
    <w:rsid w:val="00ED6191"/>
    <w:rsid w:val="00EF116B"/>
    <w:rsid w:val="00F033B5"/>
    <w:rsid w:val="00F15F31"/>
    <w:rsid w:val="00F245EE"/>
    <w:rsid w:val="00F36861"/>
    <w:rsid w:val="00F50A88"/>
    <w:rsid w:val="00F877DB"/>
    <w:rsid w:val="00FB1140"/>
    <w:rsid w:val="00FD39FA"/>
    <w:rsid w:val="00FD6108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2E64"/>
  <w15:chartTrackingRefBased/>
  <w15:docId w15:val="{0CC78335-3E43-4275-A830-29B837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1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1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F1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F72D2"/>
    <w:pPr>
      <w:ind w:left="720"/>
      <w:contextualSpacing/>
    </w:pPr>
  </w:style>
  <w:style w:type="paragraph" w:styleId="SemEspaamento">
    <w:name w:val="No Spacing"/>
    <w:uiPriority w:val="1"/>
    <w:qFormat/>
    <w:rsid w:val="0068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adam.redirection@outlook.com</dc:creator>
  <cp:keywords/>
  <dc:description/>
  <cp:lastModifiedBy>Karina Lançoni Bernardi</cp:lastModifiedBy>
  <cp:revision>3</cp:revision>
  <dcterms:created xsi:type="dcterms:W3CDTF">2024-03-26T12:17:00Z</dcterms:created>
  <dcterms:modified xsi:type="dcterms:W3CDTF">2024-03-26T12:38:00Z</dcterms:modified>
</cp:coreProperties>
</file>