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7692" w14:textId="35FE01E6" w:rsidR="005E101C" w:rsidRPr="00B65DD1" w:rsidRDefault="003C0185" w:rsidP="000102C3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DD1">
        <w:rPr>
          <w:rFonts w:ascii="Times New Roman" w:hAnsi="Times New Roman" w:cs="Times New Roman"/>
          <w:b/>
          <w:bCs/>
          <w:sz w:val="24"/>
          <w:szCs w:val="24"/>
        </w:rPr>
        <w:t>Mercado d</w:t>
      </w:r>
      <w:r w:rsidR="005E101C" w:rsidRPr="00B65DD1">
        <w:rPr>
          <w:rFonts w:ascii="Times New Roman" w:hAnsi="Times New Roman" w:cs="Times New Roman"/>
          <w:b/>
          <w:bCs/>
          <w:sz w:val="24"/>
          <w:szCs w:val="24"/>
        </w:rPr>
        <w:t>e energias renováveis segue atrativo para Fusões e Aquisições no Brasil</w:t>
      </w:r>
    </w:p>
    <w:p w14:paraId="54CD8F12" w14:textId="0AE189B0" w:rsidR="003C0185" w:rsidRPr="00B65DD1" w:rsidRDefault="00A13BD3" w:rsidP="000102C3">
      <w:pPr>
        <w:pStyle w:val="SemEspaamen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Em</w:t>
      </w:r>
      <w:r w:rsidR="005E101C" w:rsidRPr="00B65DD1">
        <w:rPr>
          <w:rFonts w:ascii="Times New Roman" w:hAnsi="Times New Roman" w:cs="Times New Roman"/>
          <w:i/>
          <w:iCs/>
          <w:sz w:val="24"/>
          <w:szCs w:val="24"/>
        </w:rPr>
        <w:t xml:space="preserve"> 2023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já </w:t>
      </w:r>
      <w:r w:rsidR="005E101C" w:rsidRPr="00B65DD1">
        <w:rPr>
          <w:rFonts w:ascii="Times New Roman" w:hAnsi="Times New Roman" w:cs="Times New Roman"/>
          <w:i/>
          <w:iCs/>
          <w:sz w:val="24"/>
          <w:szCs w:val="24"/>
        </w:rPr>
        <w:t xml:space="preserve">foram realizadas 24 transações de M&amp;A </w:t>
      </w:r>
      <w:r>
        <w:rPr>
          <w:rFonts w:ascii="Times New Roman" w:hAnsi="Times New Roman" w:cs="Times New Roman"/>
          <w:i/>
          <w:iCs/>
          <w:sz w:val="24"/>
          <w:szCs w:val="24"/>
        </w:rPr>
        <w:t>envolvendo empresas de geração de energia limpa</w:t>
      </w:r>
      <w:r w:rsidR="005E101C" w:rsidRPr="00B65DD1">
        <w:rPr>
          <w:rFonts w:ascii="Times New Roman" w:hAnsi="Times New Roman" w:cs="Times New Roman"/>
          <w:i/>
          <w:iCs/>
          <w:sz w:val="24"/>
          <w:szCs w:val="24"/>
        </w:rPr>
        <w:t xml:space="preserve">; bom desempenho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do setor </w:t>
      </w:r>
      <w:r w:rsidR="003C0185" w:rsidRPr="00B65DD1">
        <w:rPr>
          <w:rFonts w:ascii="Times New Roman" w:hAnsi="Times New Roman" w:cs="Times New Roman"/>
          <w:i/>
          <w:iCs/>
          <w:sz w:val="24"/>
          <w:szCs w:val="24"/>
        </w:rPr>
        <w:t xml:space="preserve">e regulamentação interna </w:t>
      </w:r>
      <w:r>
        <w:rPr>
          <w:rFonts w:ascii="Times New Roman" w:hAnsi="Times New Roman" w:cs="Times New Roman"/>
          <w:i/>
          <w:iCs/>
          <w:sz w:val="24"/>
          <w:szCs w:val="24"/>
        </w:rPr>
        <w:t>dos ativos ambientais</w:t>
      </w:r>
      <w:r w:rsidR="003C0185" w:rsidRPr="00B65DD1">
        <w:rPr>
          <w:rFonts w:ascii="Times New Roman" w:hAnsi="Times New Roman" w:cs="Times New Roman"/>
          <w:i/>
          <w:iCs/>
          <w:sz w:val="24"/>
          <w:szCs w:val="24"/>
        </w:rPr>
        <w:t xml:space="preserve"> devem </w:t>
      </w:r>
      <w:r w:rsidR="00D86151" w:rsidRPr="00B65DD1">
        <w:rPr>
          <w:rFonts w:ascii="Times New Roman" w:hAnsi="Times New Roman" w:cs="Times New Roman"/>
          <w:i/>
          <w:iCs/>
          <w:sz w:val="24"/>
          <w:szCs w:val="24"/>
        </w:rPr>
        <w:t xml:space="preserve">impulsionar atração </w:t>
      </w:r>
      <w:r w:rsidR="003C0185" w:rsidRPr="00B65DD1">
        <w:rPr>
          <w:rFonts w:ascii="Times New Roman" w:hAnsi="Times New Roman" w:cs="Times New Roman"/>
          <w:i/>
          <w:iCs/>
          <w:sz w:val="24"/>
          <w:szCs w:val="24"/>
        </w:rPr>
        <w:t xml:space="preserve">de financiamentos </w:t>
      </w:r>
      <w:r>
        <w:rPr>
          <w:rFonts w:ascii="Times New Roman" w:hAnsi="Times New Roman" w:cs="Times New Roman"/>
          <w:i/>
          <w:iCs/>
          <w:sz w:val="24"/>
          <w:szCs w:val="24"/>
        </w:rPr>
        <w:t>sustentáveis</w:t>
      </w:r>
      <w:r w:rsidR="003C0185" w:rsidRPr="00B65DD1">
        <w:rPr>
          <w:rFonts w:ascii="Times New Roman" w:hAnsi="Times New Roman" w:cs="Times New Roman"/>
          <w:i/>
          <w:iCs/>
          <w:sz w:val="24"/>
          <w:szCs w:val="24"/>
        </w:rPr>
        <w:t xml:space="preserve"> ao país</w:t>
      </w:r>
    </w:p>
    <w:p w14:paraId="48C36F6D" w14:textId="77777777" w:rsidR="003C0185" w:rsidRPr="00B65DD1" w:rsidRDefault="003C0185" w:rsidP="00D76B8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0C4BF49E" w14:textId="38172FF7" w:rsidR="00D76B86" w:rsidRPr="00B65DD1" w:rsidRDefault="00725CDC" w:rsidP="00B65DD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65DD1">
        <w:rPr>
          <w:rFonts w:ascii="Times New Roman" w:hAnsi="Times New Roman" w:cs="Times New Roman"/>
          <w:sz w:val="24"/>
          <w:szCs w:val="24"/>
        </w:rPr>
        <w:t>O p</w:t>
      </w:r>
      <w:r w:rsidR="00D76B86" w:rsidRPr="00B65DD1">
        <w:rPr>
          <w:rFonts w:ascii="Times New Roman" w:hAnsi="Times New Roman" w:cs="Times New Roman"/>
          <w:sz w:val="24"/>
          <w:szCs w:val="24"/>
        </w:rPr>
        <w:t xml:space="preserve">otencial </w:t>
      </w:r>
      <w:r w:rsidRPr="00B65DD1">
        <w:rPr>
          <w:rFonts w:ascii="Times New Roman" w:hAnsi="Times New Roman" w:cs="Times New Roman"/>
          <w:sz w:val="24"/>
          <w:szCs w:val="24"/>
        </w:rPr>
        <w:t xml:space="preserve">brasileiro </w:t>
      </w:r>
      <w:r w:rsidR="00D76B86" w:rsidRPr="00B65DD1">
        <w:rPr>
          <w:rFonts w:ascii="Times New Roman" w:hAnsi="Times New Roman" w:cs="Times New Roman"/>
          <w:sz w:val="24"/>
          <w:szCs w:val="24"/>
        </w:rPr>
        <w:t>para a</w:t>
      </w:r>
      <w:r w:rsidRPr="00B65DD1">
        <w:rPr>
          <w:rFonts w:ascii="Times New Roman" w:hAnsi="Times New Roman" w:cs="Times New Roman"/>
          <w:sz w:val="24"/>
          <w:szCs w:val="24"/>
        </w:rPr>
        <w:t xml:space="preserve"> geração de energia limpa e a regulamentação d</w:t>
      </w:r>
      <w:r w:rsidR="00A13BD3">
        <w:rPr>
          <w:rFonts w:ascii="Times New Roman" w:hAnsi="Times New Roman" w:cs="Times New Roman"/>
          <w:sz w:val="24"/>
          <w:szCs w:val="24"/>
        </w:rPr>
        <w:t>os ativos</w:t>
      </w:r>
      <w:r w:rsidRPr="00B65DD1">
        <w:rPr>
          <w:rFonts w:ascii="Times New Roman" w:hAnsi="Times New Roman" w:cs="Times New Roman"/>
          <w:sz w:val="24"/>
          <w:szCs w:val="24"/>
        </w:rPr>
        <w:t xml:space="preserve"> ambientais no mercado interno devem atrair mais investimentos verdes ao Brasil e impulsionar atividades de fusões e aquisições (M&amp;A</w:t>
      </w:r>
      <w:r w:rsidR="005C247D" w:rsidRPr="00B65DD1">
        <w:rPr>
          <w:rFonts w:ascii="Times New Roman" w:hAnsi="Times New Roman" w:cs="Times New Roman"/>
          <w:sz w:val="24"/>
          <w:szCs w:val="24"/>
        </w:rPr>
        <w:t>)</w:t>
      </w:r>
      <w:r w:rsidRPr="00B65DD1">
        <w:rPr>
          <w:rFonts w:ascii="Times New Roman" w:hAnsi="Times New Roman" w:cs="Times New Roman"/>
          <w:sz w:val="24"/>
          <w:szCs w:val="24"/>
        </w:rPr>
        <w:t xml:space="preserve"> </w:t>
      </w:r>
      <w:r w:rsidR="005C247D" w:rsidRPr="00B65DD1">
        <w:rPr>
          <w:rFonts w:ascii="Times New Roman" w:hAnsi="Times New Roman" w:cs="Times New Roman"/>
          <w:sz w:val="24"/>
          <w:szCs w:val="24"/>
        </w:rPr>
        <w:t>no setor</w:t>
      </w:r>
      <w:r w:rsidR="000E53FF">
        <w:rPr>
          <w:rFonts w:ascii="Times New Roman" w:hAnsi="Times New Roman" w:cs="Times New Roman"/>
          <w:sz w:val="24"/>
          <w:szCs w:val="24"/>
        </w:rPr>
        <w:t xml:space="preserve"> de energias renováveis</w:t>
      </w:r>
      <w:r w:rsidR="005C247D" w:rsidRPr="00B65DD1">
        <w:rPr>
          <w:rFonts w:ascii="Times New Roman" w:hAnsi="Times New Roman" w:cs="Times New Roman"/>
          <w:sz w:val="24"/>
          <w:szCs w:val="24"/>
        </w:rPr>
        <w:t>, que</w:t>
      </w:r>
      <w:r w:rsidR="00D76B86" w:rsidRPr="00B65DD1">
        <w:rPr>
          <w:rFonts w:ascii="Times New Roman" w:hAnsi="Times New Roman" w:cs="Times New Roman"/>
          <w:sz w:val="24"/>
          <w:szCs w:val="24"/>
        </w:rPr>
        <w:t xml:space="preserve"> já</w:t>
      </w:r>
      <w:r w:rsidR="005C247D" w:rsidRPr="00B65DD1">
        <w:rPr>
          <w:rFonts w:ascii="Times New Roman" w:hAnsi="Times New Roman" w:cs="Times New Roman"/>
          <w:sz w:val="24"/>
          <w:szCs w:val="24"/>
        </w:rPr>
        <w:t xml:space="preserve"> </w:t>
      </w:r>
      <w:r w:rsidR="00A74FDD">
        <w:rPr>
          <w:rFonts w:ascii="Times New Roman" w:hAnsi="Times New Roman" w:cs="Times New Roman"/>
          <w:sz w:val="24"/>
          <w:szCs w:val="24"/>
        </w:rPr>
        <w:t>vem</w:t>
      </w:r>
      <w:r w:rsidR="005C247D" w:rsidRPr="00B65DD1">
        <w:rPr>
          <w:rFonts w:ascii="Times New Roman" w:hAnsi="Times New Roman" w:cs="Times New Roman"/>
          <w:sz w:val="24"/>
          <w:szCs w:val="24"/>
        </w:rPr>
        <w:t xml:space="preserve"> crescendo nos últimos</w:t>
      </w:r>
      <w:r w:rsidRPr="00B65DD1">
        <w:rPr>
          <w:rFonts w:ascii="Times New Roman" w:hAnsi="Times New Roman" w:cs="Times New Roman"/>
          <w:sz w:val="24"/>
          <w:szCs w:val="24"/>
        </w:rPr>
        <w:t xml:space="preserve"> anos. </w:t>
      </w:r>
      <w:r w:rsidR="005C247D" w:rsidRPr="00B65DD1">
        <w:rPr>
          <w:rFonts w:ascii="Times New Roman" w:hAnsi="Times New Roman" w:cs="Times New Roman"/>
          <w:sz w:val="24"/>
          <w:szCs w:val="24"/>
        </w:rPr>
        <w:t>Em 2022, o volume de M&amp;A envolvendo empresas d</w:t>
      </w:r>
      <w:r w:rsidR="000E53FF">
        <w:rPr>
          <w:rFonts w:ascii="Times New Roman" w:hAnsi="Times New Roman" w:cs="Times New Roman"/>
          <w:sz w:val="24"/>
          <w:szCs w:val="24"/>
        </w:rPr>
        <w:t>o segmento</w:t>
      </w:r>
      <w:r w:rsidR="005C247D" w:rsidRPr="00B65DD1">
        <w:rPr>
          <w:rFonts w:ascii="Times New Roman" w:hAnsi="Times New Roman" w:cs="Times New Roman"/>
          <w:sz w:val="24"/>
          <w:szCs w:val="24"/>
        </w:rPr>
        <w:t xml:space="preserve"> cresceu 58%, chegando a 49 </w:t>
      </w:r>
      <w:r w:rsidR="00B65DD1">
        <w:rPr>
          <w:rFonts w:ascii="Times New Roman" w:hAnsi="Times New Roman" w:cs="Times New Roman"/>
          <w:sz w:val="24"/>
          <w:szCs w:val="24"/>
        </w:rPr>
        <w:t>operações</w:t>
      </w:r>
      <w:r w:rsidR="005C247D" w:rsidRPr="00B65DD1">
        <w:rPr>
          <w:rFonts w:ascii="Times New Roman" w:hAnsi="Times New Roman" w:cs="Times New Roman"/>
          <w:sz w:val="24"/>
          <w:szCs w:val="24"/>
        </w:rPr>
        <w:t xml:space="preserve">. </w:t>
      </w:r>
      <w:r w:rsidR="00D76B86" w:rsidRPr="00B65DD1">
        <w:rPr>
          <w:rFonts w:ascii="Times New Roman" w:hAnsi="Times New Roman" w:cs="Times New Roman"/>
          <w:sz w:val="24"/>
          <w:szCs w:val="24"/>
        </w:rPr>
        <w:t xml:space="preserve">Para 2023, a </w:t>
      </w:r>
      <w:r w:rsidR="005C247D" w:rsidRPr="00B65DD1">
        <w:rPr>
          <w:rFonts w:ascii="Times New Roman" w:hAnsi="Times New Roman" w:cs="Times New Roman"/>
          <w:sz w:val="24"/>
          <w:szCs w:val="24"/>
        </w:rPr>
        <w:t>tendência é</w:t>
      </w:r>
      <w:r w:rsidR="00D76B86" w:rsidRPr="00B65DD1">
        <w:rPr>
          <w:rFonts w:ascii="Times New Roman" w:hAnsi="Times New Roman" w:cs="Times New Roman"/>
          <w:sz w:val="24"/>
          <w:szCs w:val="24"/>
        </w:rPr>
        <w:t xml:space="preserve"> seguir</w:t>
      </w:r>
      <w:r w:rsidR="005C247D" w:rsidRPr="00B65DD1">
        <w:rPr>
          <w:rFonts w:ascii="Times New Roman" w:hAnsi="Times New Roman" w:cs="Times New Roman"/>
          <w:sz w:val="24"/>
          <w:szCs w:val="24"/>
        </w:rPr>
        <w:t xml:space="preserve"> neste ritmo, </w:t>
      </w:r>
      <w:r w:rsidR="00D76B86" w:rsidRPr="00B65DD1">
        <w:rPr>
          <w:rFonts w:ascii="Times New Roman" w:hAnsi="Times New Roman" w:cs="Times New Roman"/>
          <w:sz w:val="24"/>
          <w:szCs w:val="24"/>
        </w:rPr>
        <w:t xml:space="preserve">uma vez que foram concluídas 24 transações </w:t>
      </w:r>
      <w:r w:rsidR="00A74FDD">
        <w:rPr>
          <w:rFonts w:ascii="Times New Roman" w:hAnsi="Times New Roman" w:cs="Times New Roman"/>
          <w:sz w:val="24"/>
          <w:szCs w:val="24"/>
        </w:rPr>
        <w:t>até meados de agosto</w:t>
      </w:r>
      <w:r w:rsidR="00B65DD1">
        <w:rPr>
          <w:rFonts w:ascii="Times New Roman" w:hAnsi="Times New Roman" w:cs="Times New Roman"/>
          <w:sz w:val="24"/>
          <w:szCs w:val="24"/>
        </w:rPr>
        <w:t>,</w:t>
      </w:r>
      <w:r w:rsidR="00D76B86" w:rsidRPr="00B65DD1">
        <w:rPr>
          <w:rFonts w:ascii="Times New Roman" w:hAnsi="Times New Roman" w:cs="Times New Roman"/>
          <w:sz w:val="24"/>
          <w:szCs w:val="24"/>
        </w:rPr>
        <w:t xml:space="preserve"> segundo um levantamento da Redirection International, consultoria especializada em assessoria de M&amp;A e desenvolvimento corporativo.</w:t>
      </w:r>
    </w:p>
    <w:p w14:paraId="4EEFB796" w14:textId="77777777" w:rsidR="00D76B86" w:rsidRPr="00B65DD1" w:rsidRDefault="00D76B86" w:rsidP="00B65DD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2E1DB09C" w14:textId="197572D2" w:rsidR="000E53FF" w:rsidRDefault="00D76B86" w:rsidP="00B65DD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65DD1">
        <w:rPr>
          <w:rFonts w:ascii="Times New Roman" w:hAnsi="Times New Roman" w:cs="Times New Roman"/>
          <w:sz w:val="24"/>
          <w:szCs w:val="24"/>
        </w:rPr>
        <w:t xml:space="preserve">“A busca por </w:t>
      </w:r>
      <w:r w:rsidR="00A6405A">
        <w:rPr>
          <w:rFonts w:ascii="Times New Roman" w:hAnsi="Times New Roman" w:cs="Times New Roman"/>
          <w:sz w:val="24"/>
          <w:szCs w:val="24"/>
        </w:rPr>
        <w:t>soluções</w:t>
      </w:r>
      <w:r w:rsidRPr="00B65DD1">
        <w:rPr>
          <w:rFonts w:ascii="Times New Roman" w:hAnsi="Times New Roman" w:cs="Times New Roman"/>
          <w:sz w:val="24"/>
          <w:szCs w:val="24"/>
        </w:rPr>
        <w:t xml:space="preserve"> mais sustentáveis para </w:t>
      </w:r>
      <w:r w:rsidR="00EA5ADA">
        <w:rPr>
          <w:rFonts w:ascii="Times New Roman" w:hAnsi="Times New Roman" w:cs="Times New Roman"/>
          <w:sz w:val="24"/>
          <w:szCs w:val="24"/>
        </w:rPr>
        <w:t>resolver as questões</w:t>
      </w:r>
      <w:r w:rsidRPr="00B65DD1">
        <w:rPr>
          <w:rFonts w:ascii="Times New Roman" w:hAnsi="Times New Roman" w:cs="Times New Roman"/>
          <w:sz w:val="24"/>
          <w:szCs w:val="24"/>
        </w:rPr>
        <w:t xml:space="preserve"> climática</w:t>
      </w:r>
      <w:r w:rsidR="00EA5ADA">
        <w:rPr>
          <w:rFonts w:ascii="Times New Roman" w:hAnsi="Times New Roman" w:cs="Times New Roman"/>
          <w:sz w:val="24"/>
          <w:szCs w:val="24"/>
        </w:rPr>
        <w:t>s</w:t>
      </w:r>
      <w:r w:rsidRPr="00B65DD1">
        <w:rPr>
          <w:rFonts w:ascii="Times New Roman" w:hAnsi="Times New Roman" w:cs="Times New Roman"/>
          <w:sz w:val="24"/>
          <w:szCs w:val="24"/>
        </w:rPr>
        <w:t xml:space="preserve"> está acelerando a transição para uma economia verde em todo o mundo e, aqui no Brasil, as corporações estão dando mais atenção à agenda ESG, incorporando as boas práticas de </w:t>
      </w:r>
      <w:r w:rsidR="00121A3A" w:rsidRPr="00B65DD1">
        <w:rPr>
          <w:rFonts w:ascii="Times New Roman" w:hAnsi="Times New Roman" w:cs="Times New Roman"/>
          <w:sz w:val="24"/>
          <w:szCs w:val="24"/>
        </w:rPr>
        <w:t>sustentabilidade ambiental</w:t>
      </w:r>
      <w:r w:rsidR="00B65DD1">
        <w:rPr>
          <w:rFonts w:ascii="Times New Roman" w:hAnsi="Times New Roman" w:cs="Times New Roman"/>
          <w:sz w:val="24"/>
          <w:szCs w:val="24"/>
        </w:rPr>
        <w:t>, responsabilid</w:t>
      </w:r>
      <w:r w:rsidR="00A6405A">
        <w:rPr>
          <w:rFonts w:ascii="Times New Roman" w:hAnsi="Times New Roman" w:cs="Times New Roman"/>
          <w:sz w:val="24"/>
          <w:szCs w:val="24"/>
        </w:rPr>
        <w:t>a</w:t>
      </w:r>
      <w:r w:rsidR="00B65DD1">
        <w:rPr>
          <w:rFonts w:ascii="Times New Roman" w:hAnsi="Times New Roman" w:cs="Times New Roman"/>
          <w:sz w:val="24"/>
          <w:szCs w:val="24"/>
        </w:rPr>
        <w:t>de</w:t>
      </w:r>
      <w:r w:rsidR="00121A3A" w:rsidRPr="00B65DD1">
        <w:rPr>
          <w:rFonts w:ascii="Times New Roman" w:hAnsi="Times New Roman" w:cs="Times New Roman"/>
          <w:sz w:val="24"/>
          <w:szCs w:val="24"/>
        </w:rPr>
        <w:t xml:space="preserve"> social e de governança às suas atividades”, destaca o economista e sócio da Redirection International, Adam Patterson.</w:t>
      </w:r>
      <w:r w:rsidR="00A640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A2A49" w14:textId="77777777" w:rsidR="000E53FF" w:rsidRDefault="000E53FF" w:rsidP="00B65DD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469665EA" w14:textId="209F867F" w:rsidR="00A6405A" w:rsidRDefault="00A6405A" w:rsidP="00B65DD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 alerta que, do ponto de vista das fusões e aquisições, as indústrias e as empresas que apresentam as melhores métricas ESG, em geral</w:t>
      </w:r>
      <w:r w:rsidR="00946C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atraem mais a atenção dos investidores.</w:t>
      </w:r>
      <w:r w:rsidR="000E53FF">
        <w:rPr>
          <w:rFonts w:ascii="Times New Roman" w:hAnsi="Times New Roman" w:cs="Times New Roman"/>
          <w:sz w:val="24"/>
          <w:szCs w:val="24"/>
        </w:rPr>
        <w:t xml:space="preserve"> </w:t>
      </w:r>
      <w:r w:rsidR="000E53FF" w:rsidRPr="000E53FF">
        <w:rPr>
          <w:rFonts w:ascii="Times New Roman" w:hAnsi="Times New Roman" w:cs="Times New Roman"/>
          <w:sz w:val="24"/>
          <w:szCs w:val="24"/>
        </w:rPr>
        <w:t>“A corrida global por produtos mais sustentáveis e energia de baixo carbono abre um universo de possibilidades para as empresas e</w:t>
      </w:r>
      <w:r w:rsidR="000E53FF">
        <w:rPr>
          <w:rFonts w:ascii="Times New Roman" w:hAnsi="Times New Roman" w:cs="Times New Roman"/>
          <w:sz w:val="24"/>
          <w:szCs w:val="24"/>
        </w:rPr>
        <w:t>,</w:t>
      </w:r>
      <w:r w:rsidR="000E53FF" w:rsidRPr="000E53FF">
        <w:rPr>
          <w:rFonts w:ascii="Times New Roman" w:hAnsi="Times New Roman" w:cs="Times New Roman"/>
          <w:sz w:val="24"/>
          <w:szCs w:val="24"/>
        </w:rPr>
        <w:t xml:space="preserve"> como sempre</w:t>
      </w:r>
      <w:r w:rsidR="000E53FF">
        <w:rPr>
          <w:rFonts w:ascii="Times New Roman" w:hAnsi="Times New Roman" w:cs="Times New Roman"/>
          <w:sz w:val="24"/>
          <w:szCs w:val="24"/>
        </w:rPr>
        <w:t>, as transações de</w:t>
      </w:r>
      <w:r w:rsidR="000E53FF" w:rsidRPr="000E53FF">
        <w:rPr>
          <w:rFonts w:ascii="Times New Roman" w:hAnsi="Times New Roman" w:cs="Times New Roman"/>
          <w:sz w:val="24"/>
          <w:szCs w:val="24"/>
        </w:rPr>
        <w:t xml:space="preserve"> M&amp;A s</w:t>
      </w:r>
      <w:r w:rsidR="000E53FF">
        <w:rPr>
          <w:rFonts w:ascii="Times New Roman" w:hAnsi="Times New Roman" w:cs="Times New Roman"/>
          <w:sz w:val="24"/>
          <w:szCs w:val="24"/>
        </w:rPr>
        <w:t xml:space="preserve">ão </w:t>
      </w:r>
      <w:r w:rsidR="000E53FF" w:rsidRPr="000E53FF">
        <w:rPr>
          <w:rFonts w:ascii="Times New Roman" w:hAnsi="Times New Roman" w:cs="Times New Roman"/>
          <w:sz w:val="24"/>
          <w:szCs w:val="24"/>
        </w:rPr>
        <w:t>um caminho interessante par</w:t>
      </w:r>
      <w:r w:rsidR="000E53FF">
        <w:rPr>
          <w:rFonts w:ascii="Times New Roman" w:hAnsi="Times New Roman" w:cs="Times New Roman"/>
          <w:sz w:val="24"/>
          <w:szCs w:val="24"/>
        </w:rPr>
        <w:t>a</w:t>
      </w:r>
      <w:r w:rsidR="000E53FF" w:rsidRPr="000E53FF">
        <w:rPr>
          <w:rFonts w:ascii="Times New Roman" w:hAnsi="Times New Roman" w:cs="Times New Roman"/>
          <w:sz w:val="24"/>
          <w:szCs w:val="24"/>
        </w:rPr>
        <w:t xml:space="preserve"> explorar, ta</w:t>
      </w:r>
      <w:r w:rsidR="000E53FF">
        <w:rPr>
          <w:rFonts w:ascii="Times New Roman" w:hAnsi="Times New Roman" w:cs="Times New Roman"/>
          <w:sz w:val="24"/>
          <w:szCs w:val="24"/>
        </w:rPr>
        <w:t>n</w:t>
      </w:r>
      <w:r w:rsidR="000E53FF" w:rsidRPr="000E53FF">
        <w:rPr>
          <w:rFonts w:ascii="Times New Roman" w:hAnsi="Times New Roman" w:cs="Times New Roman"/>
          <w:sz w:val="24"/>
          <w:szCs w:val="24"/>
        </w:rPr>
        <w:t>to para aquisições de ESG</w:t>
      </w:r>
      <w:r w:rsidR="000E53FF">
        <w:rPr>
          <w:rFonts w:ascii="Times New Roman" w:hAnsi="Times New Roman" w:cs="Times New Roman"/>
          <w:sz w:val="24"/>
          <w:szCs w:val="24"/>
        </w:rPr>
        <w:t>, quanto</w:t>
      </w:r>
      <w:r w:rsidR="000E53FF" w:rsidRPr="000E53FF">
        <w:rPr>
          <w:rFonts w:ascii="Times New Roman" w:hAnsi="Times New Roman" w:cs="Times New Roman"/>
          <w:sz w:val="24"/>
          <w:szCs w:val="24"/>
        </w:rPr>
        <w:t xml:space="preserve"> como forma adicional de se pensar </w:t>
      </w:r>
      <w:r w:rsidR="000E53FF">
        <w:rPr>
          <w:rFonts w:ascii="Times New Roman" w:hAnsi="Times New Roman" w:cs="Times New Roman"/>
          <w:sz w:val="24"/>
          <w:szCs w:val="24"/>
        </w:rPr>
        <w:t xml:space="preserve">as fusões e aquisições, como </w:t>
      </w:r>
      <w:r w:rsidR="000E53FF" w:rsidRPr="000E53FF">
        <w:rPr>
          <w:rFonts w:ascii="Times New Roman" w:hAnsi="Times New Roman" w:cs="Times New Roman"/>
          <w:sz w:val="24"/>
          <w:szCs w:val="24"/>
        </w:rPr>
        <w:t xml:space="preserve">alvos, avaliação, </w:t>
      </w:r>
      <w:proofErr w:type="spellStart"/>
      <w:r w:rsidR="000E53FF" w:rsidRPr="00A13BD3">
        <w:rPr>
          <w:rFonts w:ascii="Times New Roman" w:hAnsi="Times New Roman" w:cs="Times New Roman"/>
          <w:i/>
          <w:iCs/>
          <w:sz w:val="24"/>
          <w:szCs w:val="24"/>
        </w:rPr>
        <w:t>due</w:t>
      </w:r>
      <w:proofErr w:type="spellEnd"/>
      <w:r w:rsidR="000E53FF" w:rsidRPr="00A13B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E53FF" w:rsidRPr="00A13BD3">
        <w:rPr>
          <w:rFonts w:ascii="Times New Roman" w:hAnsi="Times New Roman" w:cs="Times New Roman"/>
          <w:i/>
          <w:iCs/>
          <w:sz w:val="24"/>
          <w:szCs w:val="24"/>
        </w:rPr>
        <w:t>diligence</w:t>
      </w:r>
      <w:proofErr w:type="spellEnd"/>
      <w:r w:rsidR="000E53FF" w:rsidRPr="000E53FF">
        <w:rPr>
          <w:rFonts w:ascii="Times New Roman" w:hAnsi="Times New Roman" w:cs="Times New Roman"/>
          <w:sz w:val="24"/>
          <w:szCs w:val="24"/>
        </w:rPr>
        <w:t xml:space="preserve"> e integração</w:t>
      </w:r>
      <w:r w:rsidR="000E53FF">
        <w:rPr>
          <w:rFonts w:ascii="Times New Roman" w:hAnsi="Times New Roman" w:cs="Times New Roman"/>
          <w:sz w:val="24"/>
          <w:szCs w:val="24"/>
        </w:rPr>
        <w:t>, por exemplo”, afirma</w:t>
      </w:r>
      <w:r w:rsidR="00A13BD3">
        <w:rPr>
          <w:rFonts w:ascii="Times New Roman" w:hAnsi="Times New Roman" w:cs="Times New Roman"/>
          <w:sz w:val="24"/>
          <w:szCs w:val="24"/>
        </w:rPr>
        <w:t xml:space="preserve"> Patterson</w:t>
      </w:r>
      <w:r w:rsidR="000E53FF" w:rsidRPr="000E53FF">
        <w:rPr>
          <w:rFonts w:ascii="Times New Roman" w:hAnsi="Times New Roman" w:cs="Times New Roman"/>
          <w:sz w:val="24"/>
          <w:szCs w:val="24"/>
        </w:rPr>
        <w:t>.</w:t>
      </w:r>
    </w:p>
    <w:p w14:paraId="2E212621" w14:textId="77777777" w:rsidR="003A5EF8" w:rsidRDefault="003A5EF8" w:rsidP="00B65DD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45363F2E" w14:textId="3542EC2D" w:rsidR="008A3206" w:rsidRDefault="008A3206" w:rsidP="008A32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não é somente no mundo corporativo que a agenda ambiental tem ganhado mais espaço</w:t>
      </w:r>
      <w:r w:rsidR="00A74FDD">
        <w:rPr>
          <w:rFonts w:ascii="Times New Roman" w:hAnsi="Times New Roman" w:cs="Times New Roman"/>
          <w:sz w:val="24"/>
          <w:szCs w:val="24"/>
        </w:rPr>
        <w:t xml:space="preserve"> no Brasil</w:t>
      </w:r>
      <w:r>
        <w:rPr>
          <w:rFonts w:ascii="Times New Roman" w:hAnsi="Times New Roman" w:cs="Times New Roman"/>
          <w:sz w:val="24"/>
          <w:szCs w:val="24"/>
        </w:rPr>
        <w:t>. O poder público também corre contra o tempo para criar mecanismos de regulação interna dos ativos ambientais. Uma das iniciativas, em discussão no Congresso Nacional, é a regulamentação do mercado de crédito de carbono, que estabelece limites para a emissão de gases</w:t>
      </w:r>
      <w:r w:rsidR="00A13BD3">
        <w:rPr>
          <w:rFonts w:ascii="Times New Roman" w:hAnsi="Times New Roman" w:cs="Times New Roman"/>
          <w:sz w:val="24"/>
          <w:szCs w:val="24"/>
        </w:rPr>
        <w:t xml:space="preserve"> pelas empresas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3BD3">
        <w:rPr>
          <w:rFonts w:ascii="Times New Roman" w:hAnsi="Times New Roman" w:cs="Times New Roman"/>
          <w:sz w:val="24"/>
          <w:szCs w:val="24"/>
        </w:rPr>
        <w:t xml:space="preserve">cria </w:t>
      </w:r>
      <w:r>
        <w:rPr>
          <w:rFonts w:ascii="Times New Roman" w:hAnsi="Times New Roman" w:cs="Times New Roman"/>
          <w:sz w:val="24"/>
          <w:szCs w:val="24"/>
        </w:rPr>
        <w:t>novas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regras para compra e venda dos créditos. Além disso, o Comitê Soberano de Finanças Sustentáveis, criado</w:t>
      </w:r>
      <w:r w:rsidR="00A74FDD">
        <w:rPr>
          <w:rFonts w:ascii="Times New Roman" w:hAnsi="Times New Roman" w:cs="Times New Roman"/>
          <w:sz w:val="24"/>
          <w:szCs w:val="24"/>
        </w:rPr>
        <w:t xml:space="preserve"> pelo governo federal</w:t>
      </w:r>
      <w:r>
        <w:rPr>
          <w:rFonts w:ascii="Times New Roman" w:hAnsi="Times New Roman" w:cs="Times New Roman"/>
          <w:sz w:val="24"/>
          <w:szCs w:val="24"/>
        </w:rPr>
        <w:t xml:space="preserve"> em maio deste ano, deve fazer ainda em setembro a primeira emissão de títulos públicos verdes no mercado internacional.</w:t>
      </w:r>
    </w:p>
    <w:p w14:paraId="3847D540" w14:textId="77777777" w:rsidR="00A13BD3" w:rsidRDefault="00A13BD3" w:rsidP="008A32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6B53E623" w14:textId="5BF54C01" w:rsidR="00A13BD3" w:rsidRDefault="00BB16E7" w:rsidP="008A32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acordo com uma projeção da Global Market Insights, </w:t>
      </w:r>
      <w:r w:rsidR="00F25E60">
        <w:rPr>
          <w:rFonts w:ascii="Times New Roman" w:hAnsi="Times New Roman" w:cs="Times New Roman"/>
          <w:sz w:val="24"/>
          <w:szCs w:val="24"/>
        </w:rPr>
        <w:t>a economia sustentável</w:t>
      </w:r>
      <w:r>
        <w:rPr>
          <w:rFonts w:ascii="Times New Roman" w:hAnsi="Times New Roman" w:cs="Times New Roman"/>
          <w:sz w:val="24"/>
          <w:szCs w:val="24"/>
        </w:rPr>
        <w:t xml:space="preserve"> deve crescer 22,4% nos próximos dez anos e chegar a US$ 30,9 trilhões em 2032. </w:t>
      </w:r>
      <w:r w:rsidR="00A13BD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É um mercado que está em plena expansão e deve crescer muito nos próximos anos. </w:t>
      </w:r>
      <w:r w:rsidR="00A13BD3">
        <w:rPr>
          <w:rFonts w:ascii="Times New Roman" w:hAnsi="Times New Roman" w:cs="Times New Roman"/>
          <w:sz w:val="24"/>
          <w:szCs w:val="24"/>
        </w:rPr>
        <w:t xml:space="preserve">Governos de todo o mundo, incluindo o Brasil, estão criando regulamentações e políticas próprias para incentivar as práticas sustentáveis e isso é muito positivo para </w:t>
      </w:r>
      <w:r w:rsidR="00946C4E">
        <w:rPr>
          <w:rFonts w:ascii="Times New Roman" w:hAnsi="Times New Roman" w:cs="Times New Roman"/>
          <w:sz w:val="24"/>
          <w:szCs w:val="24"/>
        </w:rPr>
        <w:t>desenvolver</w:t>
      </w:r>
      <w:r w:rsidR="00A13BD3">
        <w:rPr>
          <w:rFonts w:ascii="Times New Roman" w:hAnsi="Times New Roman" w:cs="Times New Roman"/>
          <w:sz w:val="24"/>
          <w:szCs w:val="24"/>
        </w:rPr>
        <w:t xml:space="preserve"> um ambiente de negócios favorável para as atividades de M&amp;A, trazendo mais segurança jurídica aos investidores”, destaca Patterson.</w:t>
      </w:r>
    </w:p>
    <w:p w14:paraId="47064D4F" w14:textId="77777777" w:rsidR="00BB16E7" w:rsidRDefault="00BB16E7" w:rsidP="008A32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63FC355A" w14:textId="77777777" w:rsidR="00E84E0F" w:rsidRDefault="00E84E0F" w:rsidP="00E84E0F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EF8">
        <w:rPr>
          <w:rFonts w:ascii="Times New Roman" w:hAnsi="Times New Roman" w:cs="Times New Roman"/>
          <w:b/>
          <w:bCs/>
          <w:sz w:val="24"/>
          <w:szCs w:val="24"/>
        </w:rPr>
        <w:t>Protagonismo brasileir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</w:p>
    <w:p w14:paraId="4F50CD55" w14:textId="63D25F4B" w:rsidR="00F82DF3" w:rsidRDefault="0017160B" w:rsidP="003A5EF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Além do segmento de energias renováveis, outros </w:t>
      </w:r>
      <w:r w:rsidR="00321691">
        <w:rPr>
          <w:rFonts w:ascii="Times New Roman" w:hAnsi="Times New Roman" w:cs="Times New Roman"/>
          <w:sz w:val="24"/>
          <w:szCs w:val="24"/>
        </w:rPr>
        <w:t>setores</w:t>
      </w:r>
      <w:r>
        <w:rPr>
          <w:rFonts w:ascii="Times New Roman" w:hAnsi="Times New Roman" w:cs="Times New Roman"/>
          <w:sz w:val="24"/>
          <w:szCs w:val="24"/>
        </w:rPr>
        <w:t xml:space="preserve"> ligados à economia verde </w:t>
      </w:r>
      <w:r w:rsidR="00321691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 xml:space="preserve">devem continuar ativos para as atividades de M&amp;A no Brasil </w:t>
      </w:r>
      <w:r w:rsidR="00321691">
        <w:rPr>
          <w:rFonts w:ascii="Times New Roman" w:hAnsi="Times New Roman" w:cs="Times New Roman"/>
          <w:sz w:val="24"/>
          <w:szCs w:val="24"/>
        </w:rPr>
        <w:t xml:space="preserve">são </w:t>
      </w:r>
      <w:r>
        <w:rPr>
          <w:rFonts w:ascii="Times New Roman" w:hAnsi="Times New Roman" w:cs="Times New Roman"/>
          <w:sz w:val="24"/>
          <w:szCs w:val="24"/>
        </w:rPr>
        <w:t>da agricultura, de saneamento básico e gestão de resíduos, de serviços financeiros, de tecnologia da cadeia de abastecimento, da saúde e da educação.</w:t>
      </w:r>
      <w:r w:rsidR="003A5EF8">
        <w:rPr>
          <w:rFonts w:ascii="Times New Roman" w:hAnsi="Times New Roman" w:cs="Times New Roman"/>
          <w:sz w:val="24"/>
          <w:szCs w:val="24"/>
        </w:rPr>
        <w:t xml:space="preserve"> “O Brasil apresenta um potencial enorme de </w:t>
      </w:r>
      <w:r w:rsidR="003A5EF8">
        <w:rPr>
          <w:rFonts w:ascii="Times New Roman" w:hAnsi="Times New Roman" w:cs="Times New Roman"/>
          <w:sz w:val="24"/>
          <w:szCs w:val="24"/>
        </w:rPr>
        <w:lastRenderedPageBreak/>
        <w:t>atração de investimentos externos para projetos sustentáveis, devido principalmente à grande biodiversidade</w:t>
      </w:r>
      <w:r w:rsidR="00F82DF3">
        <w:rPr>
          <w:rFonts w:ascii="Times New Roman" w:hAnsi="Times New Roman" w:cs="Times New Roman"/>
          <w:sz w:val="24"/>
          <w:szCs w:val="24"/>
        </w:rPr>
        <w:t xml:space="preserve"> e</w:t>
      </w:r>
      <w:r w:rsidR="003A5EF8">
        <w:rPr>
          <w:rFonts w:ascii="Times New Roman" w:hAnsi="Times New Roman" w:cs="Times New Roman"/>
          <w:sz w:val="24"/>
          <w:szCs w:val="24"/>
        </w:rPr>
        <w:t xml:space="preserve"> à matriz energética limpa e renovável. Segundo um levantamento de 2021 do Programa de Investimentos Verdes no Brasil (BGFP), a demanda para obras de infraestrutura neste segmento é de R$ 3,6 trilhões para os próximos 20 anos”, destaca Adam Patterson.</w:t>
      </w:r>
      <w:r w:rsidR="008A32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0A2B2" w14:textId="77777777" w:rsidR="00F82DF3" w:rsidRDefault="00F82DF3" w:rsidP="003A5EF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22EC3D14" w14:textId="4E9342B6" w:rsidR="00F82DF3" w:rsidRDefault="003A5EF8" w:rsidP="00F82DF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Outros fatores que colocam o Brasil no radar dos investidores internacionais são os recursos naturais,</w:t>
      </w:r>
      <w:r w:rsidR="00A74FDD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abundância da agricultura e silvicultura, </w:t>
      </w:r>
      <w:r w:rsidR="00A74FDD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oportunidades do mercado de carbono, </w:t>
      </w:r>
      <w:r w:rsidR="00A74FDD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crescimento da bioeconomia e economia circular, </w:t>
      </w:r>
      <w:r w:rsidR="00A74FDD">
        <w:rPr>
          <w:rFonts w:ascii="Times New Roman" w:hAnsi="Times New Roman" w:cs="Times New Roman"/>
          <w:sz w:val="24"/>
          <w:szCs w:val="24"/>
        </w:rPr>
        <w:t xml:space="preserve">a </w:t>
      </w:r>
      <w:r w:rsidR="00F82DF3">
        <w:rPr>
          <w:rFonts w:ascii="Times New Roman" w:hAnsi="Times New Roman" w:cs="Times New Roman"/>
          <w:sz w:val="24"/>
          <w:szCs w:val="24"/>
        </w:rPr>
        <w:t>adoção de uma política</w:t>
      </w:r>
      <w:r>
        <w:rPr>
          <w:rFonts w:ascii="Times New Roman" w:hAnsi="Times New Roman" w:cs="Times New Roman"/>
          <w:sz w:val="24"/>
          <w:szCs w:val="24"/>
        </w:rPr>
        <w:t xml:space="preserve"> de uso sustentável da terra na Amazônia, </w:t>
      </w:r>
      <w:r w:rsidR="00A74FDD">
        <w:rPr>
          <w:rFonts w:ascii="Times New Roman" w:hAnsi="Times New Roman" w:cs="Times New Roman"/>
          <w:sz w:val="24"/>
          <w:szCs w:val="24"/>
        </w:rPr>
        <w:t xml:space="preserve">a </w:t>
      </w:r>
      <w:r w:rsidR="008A3206">
        <w:rPr>
          <w:rFonts w:ascii="Times New Roman" w:hAnsi="Times New Roman" w:cs="Times New Roman"/>
          <w:sz w:val="24"/>
          <w:szCs w:val="24"/>
        </w:rPr>
        <w:t>criação de programas de investimentos e fundos verdes para projetos de sustentabilidade e o compromisso do país com as questões climáticas internacionais.</w:t>
      </w:r>
      <w:r w:rsidR="00F82D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295307" w14:textId="77777777" w:rsidR="00F82DF3" w:rsidRDefault="00F82DF3" w:rsidP="00F82DF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12C2FCE7" w14:textId="5EE2501C" w:rsidR="00CE56B1" w:rsidRDefault="00F82DF3" w:rsidP="0034062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="00340622">
        <w:rPr>
          <w:rFonts w:ascii="Times New Roman" w:hAnsi="Times New Roman" w:cs="Times New Roman"/>
          <w:sz w:val="24"/>
          <w:szCs w:val="24"/>
        </w:rPr>
        <w:t>debater</w:t>
      </w:r>
      <w:r>
        <w:rPr>
          <w:rFonts w:ascii="Times New Roman" w:hAnsi="Times New Roman" w:cs="Times New Roman"/>
          <w:sz w:val="24"/>
          <w:szCs w:val="24"/>
        </w:rPr>
        <w:t xml:space="preserve"> o protagonismo do país na transição para uma economia verde, o associado da Redirection International no Reino Unido, Simon Davies, realiza no próximo dia 26 um evento em parceria com a Câmara Brasileira de Comércio na Grã-Bretanha.</w:t>
      </w:r>
      <w:r w:rsidR="00340622">
        <w:rPr>
          <w:rFonts w:ascii="Times New Roman" w:hAnsi="Times New Roman" w:cs="Times New Roman"/>
          <w:sz w:val="24"/>
          <w:szCs w:val="24"/>
        </w:rPr>
        <w:t xml:space="preserve"> “Estamos atuando em várias frentes para ampliar a visibilidade do mercado brasileiro </w:t>
      </w:r>
      <w:r w:rsidR="00CE56B1">
        <w:rPr>
          <w:rFonts w:ascii="Times New Roman" w:hAnsi="Times New Roman" w:cs="Times New Roman"/>
          <w:sz w:val="24"/>
          <w:szCs w:val="24"/>
        </w:rPr>
        <w:t xml:space="preserve">e apresentar aos investidores internacionais as oportunidades de financiamentos sustentáveis. </w:t>
      </w:r>
      <w:r w:rsidR="00C54215">
        <w:rPr>
          <w:rFonts w:ascii="Times New Roman" w:hAnsi="Times New Roman" w:cs="Times New Roman"/>
          <w:sz w:val="24"/>
          <w:szCs w:val="24"/>
        </w:rPr>
        <w:t>Ao mesmo tempo</w:t>
      </w:r>
      <w:r w:rsidR="00F30DBF">
        <w:rPr>
          <w:rFonts w:ascii="Times New Roman" w:hAnsi="Times New Roman" w:cs="Times New Roman"/>
          <w:sz w:val="24"/>
          <w:szCs w:val="24"/>
        </w:rPr>
        <w:t xml:space="preserve"> em que</w:t>
      </w:r>
      <w:r w:rsidR="00C54215">
        <w:rPr>
          <w:rFonts w:ascii="Times New Roman" w:hAnsi="Times New Roman" w:cs="Times New Roman"/>
          <w:sz w:val="24"/>
          <w:szCs w:val="24"/>
        </w:rPr>
        <w:t xml:space="preserve"> </w:t>
      </w:r>
      <w:r w:rsidR="00A74FDD">
        <w:rPr>
          <w:rFonts w:ascii="Times New Roman" w:hAnsi="Times New Roman" w:cs="Times New Roman"/>
          <w:sz w:val="24"/>
          <w:szCs w:val="24"/>
        </w:rPr>
        <w:t>participamos de</w:t>
      </w:r>
      <w:r w:rsidR="00C54215">
        <w:rPr>
          <w:rFonts w:ascii="Times New Roman" w:hAnsi="Times New Roman" w:cs="Times New Roman"/>
          <w:sz w:val="24"/>
          <w:szCs w:val="24"/>
        </w:rPr>
        <w:t xml:space="preserve"> eventos</w:t>
      </w:r>
      <w:r w:rsidR="00946C4E">
        <w:rPr>
          <w:rFonts w:ascii="Times New Roman" w:hAnsi="Times New Roman" w:cs="Times New Roman"/>
          <w:sz w:val="24"/>
          <w:szCs w:val="24"/>
        </w:rPr>
        <w:t xml:space="preserve"> no exterior</w:t>
      </w:r>
      <w:r w:rsidR="00CE56B1">
        <w:rPr>
          <w:rFonts w:ascii="Times New Roman" w:hAnsi="Times New Roman" w:cs="Times New Roman"/>
          <w:sz w:val="24"/>
          <w:szCs w:val="24"/>
        </w:rPr>
        <w:t>, atuamos de forma bastante próxima à indústria nacional</w:t>
      </w:r>
      <w:r w:rsidR="00C54215">
        <w:rPr>
          <w:rFonts w:ascii="Times New Roman" w:hAnsi="Times New Roman" w:cs="Times New Roman"/>
          <w:sz w:val="24"/>
          <w:szCs w:val="24"/>
        </w:rPr>
        <w:t xml:space="preserve"> </w:t>
      </w:r>
      <w:r w:rsidR="00A74FDD">
        <w:rPr>
          <w:rFonts w:ascii="Times New Roman" w:hAnsi="Times New Roman" w:cs="Times New Roman"/>
          <w:sz w:val="24"/>
          <w:szCs w:val="24"/>
        </w:rPr>
        <w:t>em</w:t>
      </w:r>
      <w:r w:rsidR="00C54215">
        <w:rPr>
          <w:rFonts w:ascii="Times New Roman" w:hAnsi="Times New Roman" w:cs="Times New Roman"/>
          <w:sz w:val="24"/>
          <w:szCs w:val="24"/>
        </w:rPr>
        <w:t xml:space="preserve"> feiras e congressos aqui no Brasil</w:t>
      </w:r>
      <w:r w:rsidR="00A74FDD">
        <w:rPr>
          <w:rFonts w:ascii="Times New Roman" w:hAnsi="Times New Roman" w:cs="Times New Roman"/>
          <w:sz w:val="24"/>
          <w:szCs w:val="24"/>
        </w:rPr>
        <w:t>,</w:t>
      </w:r>
      <w:r w:rsidR="00C54215">
        <w:rPr>
          <w:rFonts w:ascii="Times New Roman" w:hAnsi="Times New Roman" w:cs="Times New Roman"/>
          <w:sz w:val="24"/>
          <w:szCs w:val="24"/>
        </w:rPr>
        <w:t xml:space="preserve"> para identificar as possibilidades de M&amp;A com empresas estrangeiras</w:t>
      </w:r>
      <w:r w:rsidR="00CE56B1">
        <w:rPr>
          <w:rFonts w:ascii="Times New Roman" w:hAnsi="Times New Roman" w:cs="Times New Roman"/>
          <w:sz w:val="24"/>
          <w:szCs w:val="24"/>
        </w:rPr>
        <w:t>”, destaca o diretor da Redirection International, João Caetano Magalhães.</w:t>
      </w:r>
    </w:p>
    <w:p w14:paraId="7A6C5D59" w14:textId="77777777" w:rsidR="00E84E0F" w:rsidRDefault="00E84E0F" w:rsidP="0034062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0AE0B17D" w14:textId="77777777" w:rsidR="00E84E0F" w:rsidRPr="00133A25" w:rsidRDefault="00E84E0F" w:rsidP="00E84E0F">
      <w:pPr>
        <w:pStyle w:val="NormalWeb"/>
        <w:jc w:val="both"/>
        <w:rPr>
          <w:rStyle w:val="Forte"/>
          <w:sz w:val="22"/>
          <w:szCs w:val="22"/>
        </w:rPr>
      </w:pPr>
      <w:r w:rsidRPr="00133A25">
        <w:rPr>
          <w:rStyle w:val="Forte"/>
          <w:sz w:val="22"/>
          <w:szCs w:val="22"/>
        </w:rPr>
        <w:t>Sobre a Redirection International</w:t>
      </w:r>
    </w:p>
    <w:p w14:paraId="6905C639" w14:textId="77777777" w:rsidR="00E84E0F" w:rsidRPr="006C263A" w:rsidRDefault="00E84E0F" w:rsidP="00E84E0F">
      <w:pPr>
        <w:pStyle w:val="NormalWeb"/>
        <w:jc w:val="both"/>
      </w:pPr>
      <w:r w:rsidRPr="00133A25">
        <w:rPr>
          <w:sz w:val="22"/>
          <w:szCs w:val="22"/>
        </w:rPr>
        <w:t xml:space="preserve">A Redirection é uma consultoria especializada em assessoria de Fusões &amp; Aquisições para empresas locais e internacionais do </w:t>
      </w:r>
      <w:proofErr w:type="spellStart"/>
      <w:r w:rsidRPr="00133A25">
        <w:rPr>
          <w:rStyle w:val="nfase"/>
          <w:sz w:val="22"/>
          <w:szCs w:val="22"/>
        </w:rPr>
        <w:t>middle</w:t>
      </w:r>
      <w:proofErr w:type="spellEnd"/>
      <w:r w:rsidRPr="00133A25">
        <w:rPr>
          <w:rStyle w:val="nfase"/>
          <w:sz w:val="22"/>
          <w:szCs w:val="22"/>
        </w:rPr>
        <w:t xml:space="preserve"> </w:t>
      </w:r>
      <w:proofErr w:type="spellStart"/>
      <w:r w:rsidRPr="00133A25">
        <w:rPr>
          <w:rStyle w:val="nfase"/>
          <w:sz w:val="22"/>
          <w:szCs w:val="22"/>
        </w:rPr>
        <w:t>market</w:t>
      </w:r>
      <w:proofErr w:type="spellEnd"/>
      <w:r w:rsidRPr="00133A25">
        <w:rPr>
          <w:sz w:val="22"/>
          <w:szCs w:val="22"/>
        </w:rPr>
        <w:t xml:space="preserve">. Possui uma grande experiência em transações </w:t>
      </w:r>
      <w:proofErr w:type="spellStart"/>
      <w:r w:rsidRPr="00133A25">
        <w:rPr>
          <w:rStyle w:val="nfase"/>
          <w:sz w:val="22"/>
          <w:szCs w:val="22"/>
        </w:rPr>
        <w:t>cross-border</w:t>
      </w:r>
      <w:proofErr w:type="spellEnd"/>
      <w:r w:rsidRPr="00133A25">
        <w:rPr>
          <w:sz w:val="22"/>
          <w:szCs w:val="22"/>
        </w:rPr>
        <w:t>, com equipe atuante diretamente no Brasil, América Latina, Estados Unidos e Reino Unido. É membro da ACG e, também, desenvolve uma rede de parceiros selecionados em todos os principais setores de negócios e regiões do mundo.  </w:t>
      </w:r>
      <w:hyperlink r:id="rId6" w:history="1">
        <w:r w:rsidRPr="00133A25">
          <w:rPr>
            <w:rStyle w:val="Hyperlink"/>
            <w:rFonts w:eastAsiaTheme="majorEastAsia"/>
            <w:sz w:val="22"/>
            <w:szCs w:val="22"/>
          </w:rPr>
          <w:t>https://www.redirection.com.br/</w:t>
        </w:r>
      </w:hyperlink>
    </w:p>
    <w:p w14:paraId="5B63487C" w14:textId="77777777" w:rsidR="00E84E0F" w:rsidRDefault="00E84E0F" w:rsidP="0034062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sectPr w:rsidR="00E84E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6A2"/>
    <w:multiLevelType w:val="hybridMultilevel"/>
    <w:tmpl w:val="2970F9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D4C55"/>
    <w:multiLevelType w:val="hybridMultilevel"/>
    <w:tmpl w:val="3732CF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9447D"/>
    <w:multiLevelType w:val="hybridMultilevel"/>
    <w:tmpl w:val="276CA7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973218">
    <w:abstractNumId w:val="2"/>
  </w:num>
  <w:num w:numId="2" w16cid:durableId="310646775">
    <w:abstractNumId w:val="1"/>
  </w:num>
  <w:num w:numId="3" w16cid:durableId="87873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3CE"/>
    <w:rsid w:val="000102C3"/>
    <w:rsid w:val="000B163C"/>
    <w:rsid w:val="000E53FF"/>
    <w:rsid w:val="000E6AEE"/>
    <w:rsid w:val="00121A3A"/>
    <w:rsid w:val="0017160B"/>
    <w:rsid w:val="00185D03"/>
    <w:rsid w:val="001E23F1"/>
    <w:rsid w:val="00211B74"/>
    <w:rsid w:val="002135C6"/>
    <w:rsid w:val="002D57F9"/>
    <w:rsid w:val="00321691"/>
    <w:rsid w:val="00321BF4"/>
    <w:rsid w:val="00340622"/>
    <w:rsid w:val="003A5EF8"/>
    <w:rsid w:val="003C0185"/>
    <w:rsid w:val="003D21A9"/>
    <w:rsid w:val="003E5E90"/>
    <w:rsid w:val="003F7A4A"/>
    <w:rsid w:val="004720D0"/>
    <w:rsid w:val="004C2D0F"/>
    <w:rsid w:val="005734D5"/>
    <w:rsid w:val="005C247D"/>
    <w:rsid w:val="005E101C"/>
    <w:rsid w:val="00612DA1"/>
    <w:rsid w:val="006645B2"/>
    <w:rsid w:val="006F4B76"/>
    <w:rsid w:val="00725CDC"/>
    <w:rsid w:val="008A3206"/>
    <w:rsid w:val="008B6BCF"/>
    <w:rsid w:val="008C53CE"/>
    <w:rsid w:val="00946C4E"/>
    <w:rsid w:val="009B36A3"/>
    <w:rsid w:val="00A13BD3"/>
    <w:rsid w:val="00A6405A"/>
    <w:rsid w:val="00A74FDD"/>
    <w:rsid w:val="00B65DD1"/>
    <w:rsid w:val="00BB16E7"/>
    <w:rsid w:val="00BE5D20"/>
    <w:rsid w:val="00C54215"/>
    <w:rsid w:val="00C724FD"/>
    <w:rsid w:val="00CA4330"/>
    <w:rsid w:val="00CE56B1"/>
    <w:rsid w:val="00D76B86"/>
    <w:rsid w:val="00D86151"/>
    <w:rsid w:val="00DA157A"/>
    <w:rsid w:val="00E84E0F"/>
    <w:rsid w:val="00E85822"/>
    <w:rsid w:val="00EA5ADA"/>
    <w:rsid w:val="00ED5ADE"/>
    <w:rsid w:val="00F25E60"/>
    <w:rsid w:val="00F30DBF"/>
    <w:rsid w:val="00F8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16BC"/>
  <w15:chartTrackingRefBased/>
  <w15:docId w15:val="{BF56F123-96CF-4C27-93BC-73357BD2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6BCF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E101C"/>
    <w:rPr>
      <w:b/>
      <w:bCs/>
    </w:rPr>
  </w:style>
  <w:style w:type="paragraph" w:styleId="SemEspaamento">
    <w:name w:val="No Spacing"/>
    <w:uiPriority w:val="1"/>
    <w:qFormat/>
    <w:rsid w:val="005E101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25CD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25C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8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84E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direction.com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39DB7-5F75-499A-8B01-92C01BC2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868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Patterson | Redirection</dc:creator>
  <cp:keywords/>
  <dc:description/>
  <cp:lastModifiedBy>Karina Lançoni Bernardi</cp:lastModifiedBy>
  <cp:revision>19</cp:revision>
  <dcterms:created xsi:type="dcterms:W3CDTF">2023-09-04T11:05:00Z</dcterms:created>
  <dcterms:modified xsi:type="dcterms:W3CDTF">2023-09-05T19:17:00Z</dcterms:modified>
</cp:coreProperties>
</file>