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228C" w14:textId="5E9173B0" w:rsidR="009F3008" w:rsidRDefault="009F3008" w:rsidP="000B3550">
      <w:pPr>
        <w:jc w:val="both"/>
        <w:rPr>
          <w:b/>
        </w:rPr>
      </w:pPr>
      <w:r>
        <w:rPr>
          <w:b/>
        </w:rPr>
        <w:t xml:space="preserve">De repente, </w:t>
      </w:r>
      <w:r w:rsidR="001E5963">
        <w:rPr>
          <w:b/>
        </w:rPr>
        <w:t>TI</w:t>
      </w:r>
      <w:r>
        <w:rPr>
          <w:b/>
        </w:rPr>
        <w:t xml:space="preserve">: </w:t>
      </w:r>
      <w:r w:rsidR="00104DFE">
        <w:rPr>
          <w:b/>
        </w:rPr>
        <w:t xml:space="preserve">profissionais 40+ estão no alvo do </w:t>
      </w:r>
      <w:r>
        <w:rPr>
          <w:b/>
        </w:rPr>
        <w:t xml:space="preserve">setor de </w:t>
      </w:r>
      <w:r w:rsidR="00104DFE">
        <w:rPr>
          <w:b/>
        </w:rPr>
        <w:t xml:space="preserve">tecnologia </w:t>
      </w:r>
      <w:r>
        <w:rPr>
          <w:b/>
        </w:rPr>
        <w:t>para suprir demanda de mercado</w:t>
      </w:r>
    </w:p>
    <w:p w14:paraId="1D4F3E70" w14:textId="4C3BF260" w:rsidR="009F3008" w:rsidRPr="009F3008" w:rsidRDefault="009F3008" w:rsidP="000B3550">
      <w:pPr>
        <w:jc w:val="both"/>
        <w:rPr>
          <w:i/>
          <w:iCs/>
        </w:rPr>
      </w:pPr>
      <w:r w:rsidRPr="009F3008">
        <w:rPr>
          <w:i/>
          <w:iCs/>
        </w:rPr>
        <w:t>Cara</w:t>
      </w:r>
      <w:r w:rsidR="00B6179F">
        <w:rPr>
          <w:i/>
          <w:iCs/>
        </w:rPr>
        <w:t>c</w:t>
      </w:r>
      <w:r w:rsidRPr="009F3008">
        <w:rPr>
          <w:i/>
          <w:iCs/>
        </w:rPr>
        <w:t>terísticas como autogerenciamento, resiliência e engajamento são diferenciais que podem ajudar a preencher vagas</w:t>
      </w:r>
    </w:p>
    <w:p w14:paraId="146F51D1" w14:textId="7B274DC3" w:rsidR="00867061" w:rsidRDefault="009F3008" w:rsidP="000B3550">
      <w:pPr>
        <w:jc w:val="both"/>
      </w:pPr>
      <w:r w:rsidRPr="009F6EB7">
        <w:t xml:space="preserve">A discussão sobre etarismo também é realidade no mercado de tecnologia. </w:t>
      </w:r>
      <w:r w:rsidR="003C5E50" w:rsidRPr="009F6EB7">
        <w:t xml:space="preserve">Visto como um celeiro de criatividade e inovação, a área de TI sempre está </w:t>
      </w:r>
      <w:r w:rsidR="000B3550" w:rsidRPr="009F6EB7">
        <w:t xml:space="preserve">em constante movimentação de empresas de todos os portes e </w:t>
      </w:r>
      <w:r w:rsidR="003C5E50" w:rsidRPr="009F6EB7">
        <w:t xml:space="preserve">apresenta déficit de profissionais. Pesquisa da </w:t>
      </w:r>
      <w:r w:rsidR="00501DE6" w:rsidRPr="009F6EB7">
        <w:t>Associação das</w:t>
      </w:r>
      <w:r w:rsidR="00501DE6" w:rsidRPr="00501DE6">
        <w:t xml:space="preserve"> Empresas de Tecnologia da Informação e Comunicação (TIC) e de Tecnologias Digitais, a </w:t>
      </w:r>
      <w:proofErr w:type="spellStart"/>
      <w:r w:rsidR="003C5E50">
        <w:t>Brasscom</w:t>
      </w:r>
      <w:proofErr w:type="spellEnd"/>
      <w:r w:rsidR="00501DE6">
        <w:t>, projeta que</w:t>
      </w:r>
      <w:r w:rsidR="003C5E50">
        <w:t xml:space="preserve"> em 5 anos, </w:t>
      </w:r>
      <w:r w:rsidR="00087D41">
        <w:t xml:space="preserve">a demanda por profissionais da área chegará a 797 mil novos talentos. </w:t>
      </w:r>
      <w:r w:rsidR="00501DE6">
        <w:t>Por ano, o Brasil forma pouco mais de 50 mil pessoas em cursos relacionados às TICs, ou seja, as universidades não irão suprir essa demanda, e é preciso repensar a estratégia.</w:t>
      </w:r>
    </w:p>
    <w:p w14:paraId="041AFF8B" w14:textId="1E5A9769" w:rsidR="00D2223D" w:rsidRDefault="00087D41" w:rsidP="000B3550">
      <w:pPr>
        <w:jc w:val="both"/>
      </w:pPr>
      <w:r>
        <w:t xml:space="preserve">“Restringir esse mercado de trabalho apenas para jovens recém-formados é subestimar o potencial que profissionais mais maduros já possuem, em vários aspectos. Além disso, é contribuir para o agravamento de uma crise do mercado de TI, que a cada ano avança e não vê o contingente de </w:t>
      </w:r>
      <w:r w:rsidR="001A294B">
        <w:t>trabalhadores</w:t>
      </w:r>
      <w:r>
        <w:t xml:space="preserve"> </w:t>
      </w:r>
      <w:r w:rsidR="001A294B">
        <w:t>caminhar</w:t>
      </w:r>
      <w:r>
        <w:t xml:space="preserve"> de forma equitativa. É preciso investir em mão de obra </w:t>
      </w:r>
      <w:r w:rsidR="009F226F">
        <w:t>qualificada</w:t>
      </w:r>
      <w:r>
        <w:t>, e isso profissionais 40+ tiram de letra”, afirma Christina Curcio,</w:t>
      </w:r>
      <w:r w:rsidR="001A294B">
        <w:t xml:space="preserve"> que depois de 25 anos</w:t>
      </w:r>
      <w:r>
        <w:t xml:space="preserve"> </w:t>
      </w:r>
      <w:r w:rsidR="001A294B">
        <w:t>como gestora de TI</w:t>
      </w:r>
      <w:r>
        <w:t xml:space="preserve"> </w:t>
      </w:r>
      <w:r w:rsidR="001A294B">
        <w:t>abriu a Icon Talent, empresa de</w:t>
      </w:r>
      <w:r>
        <w:t xml:space="preserve"> recruta</w:t>
      </w:r>
      <w:r w:rsidR="001A294B">
        <w:t>mento</w:t>
      </w:r>
      <w:r>
        <w:t xml:space="preserve"> especializada </w:t>
      </w:r>
      <w:r w:rsidR="001A294B">
        <w:t>na contratação</w:t>
      </w:r>
      <w:r w:rsidR="009F226F">
        <w:t xml:space="preserve"> de</w:t>
      </w:r>
      <w:r>
        <w:t xml:space="preserve"> profissionais </w:t>
      </w:r>
      <w:r w:rsidR="009F226F">
        <w:t>de</w:t>
      </w:r>
      <w:r>
        <w:t xml:space="preserve"> tecnologia.</w:t>
      </w:r>
    </w:p>
    <w:p w14:paraId="1ACA3B75" w14:textId="5904FB3A" w:rsidR="009F226F" w:rsidRDefault="009F226F" w:rsidP="000B3550">
      <w:pPr>
        <w:jc w:val="both"/>
      </w:pPr>
      <w:r>
        <w:t>E qualificação está entre uma das características que v</w:t>
      </w:r>
      <w:r w:rsidR="002F3E6D">
        <w:t>e</w:t>
      </w:r>
      <w:r>
        <w:t xml:space="preserve">m trazendo </w:t>
      </w:r>
      <w:r w:rsidR="00501DE6">
        <w:t xml:space="preserve">mais possibilidades </w:t>
      </w:r>
      <w:r>
        <w:t>aos profissionais com perfis sênior</w:t>
      </w:r>
      <w:r w:rsidR="00501DE6">
        <w:t xml:space="preserve">, apesar de na prática, segundo Christina, a maioria das empresas </w:t>
      </w:r>
      <w:r>
        <w:t>flertar com jovens de 20 a 35 anos</w:t>
      </w:r>
      <w:r w:rsidR="00501DE6">
        <w:t>. “Infelizmente a gente ainda vê nos processos de seleção e recrutamento empresas dando preferência para pessoas mais novas”, diz ela. No entanto, outra pesquisa revelou que o cenário para pessoas 40+ é positivo em</w:t>
      </w:r>
      <w:r w:rsidR="00F630DC">
        <w:t xml:space="preserve"> diversos</w:t>
      </w:r>
      <w:r w:rsidR="00501DE6">
        <w:t xml:space="preserve"> setores de TI</w:t>
      </w:r>
      <w:r w:rsidR="00F630DC">
        <w:t>, sobretudo na área de gestão</w:t>
      </w:r>
      <w:r w:rsidR="00501DE6">
        <w:t xml:space="preserve">. </w:t>
      </w:r>
      <w:r w:rsidR="00F630DC">
        <w:t>Isso porque o</w:t>
      </w:r>
      <w:r>
        <w:t xml:space="preserve"> estudo </w:t>
      </w:r>
      <w:r w:rsidRPr="009F226F">
        <w:t>Diagnóstico Comportamental dos Profissionais de TI, realizado pela IT Mídia</w:t>
      </w:r>
      <w:r>
        <w:t xml:space="preserve">, mostrou que 55% dos líderes </w:t>
      </w:r>
      <w:r w:rsidR="002F3E6D">
        <w:t>da área de tecnologia</w:t>
      </w:r>
      <w:r>
        <w:t xml:space="preserve"> possuem mais de 50 anos, além de revelar que profissionais nessa faixa etária são mais engajados e satisfeitos com seus trabalhos. “Um profissiona</w:t>
      </w:r>
      <w:r w:rsidR="00B16928">
        <w:t>l</w:t>
      </w:r>
      <w:r>
        <w:t xml:space="preserve"> mais maduro é autogerenciável, possui experiência</w:t>
      </w:r>
      <w:r w:rsidR="00B16928">
        <w:t xml:space="preserve"> de vida e profissional</w:t>
      </w:r>
      <w:r w:rsidR="00F630DC">
        <w:t xml:space="preserve"> e maior</w:t>
      </w:r>
      <w:r>
        <w:t xml:space="preserve"> resiliência</w:t>
      </w:r>
      <w:r w:rsidR="00B16928">
        <w:t>. Na maioria das vezes são pessoas que não estão em busca de um cargo, mas sim de fazer a diferença e buscar resultados”, reforça Christina.</w:t>
      </w:r>
      <w:r w:rsidR="00F630DC">
        <w:t xml:space="preserve"> </w:t>
      </w:r>
    </w:p>
    <w:p w14:paraId="5B57C7AD" w14:textId="4CF20AF3" w:rsidR="002F3E6D" w:rsidRDefault="00B6179F" w:rsidP="000B3550">
      <w:pPr>
        <w:jc w:val="both"/>
      </w:pPr>
      <w:r>
        <w:t>O levantamento da IT Mídia revelou ainda que o principal motivador do jovem é o salário (31%) e que apenas 23% preferem ter grandes responsabilidades, enquanto os profissionais de nível sênior veem a responsabilidade como um dos fatores principais de motivação (32%). E e</w:t>
      </w:r>
      <w:r w:rsidR="00F630DC">
        <w:t>ssa</w:t>
      </w:r>
      <w:r w:rsidR="002F3E6D">
        <w:t xml:space="preserve"> busca</w:t>
      </w:r>
      <w:r>
        <w:t xml:space="preserve"> de profissionais jovens</w:t>
      </w:r>
      <w:r w:rsidR="002F3E6D">
        <w:t xml:space="preserve"> por apenas </w:t>
      </w:r>
      <w:r w:rsidR="00F630DC">
        <w:t xml:space="preserve">cargos ou salários é outro ponto que vem trazendo obstáculos ao setor, uma vez que </w:t>
      </w:r>
      <w:r>
        <w:t>a mão de obra</w:t>
      </w:r>
      <w:r w:rsidR="00F630DC">
        <w:t xml:space="preserve"> acaba sendo mais volúve</w:t>
      </w:r>
      <w:r>
        <w:t>l</w:t>
      </w:r>
      <w:r w:rsidR="00F630DC">
        <w:t xml:space="preserve">, aumentando assim o </w:t>
      </w:r>
      <w:r w:rsidR="00967D18">
        <w:t xml:space="preserve">alto turnover do setor, que enfrenta não só a dificuldade de contratação, mas sobretudo, de manutenção do quadro de colaboradores. “É um setor que definitivamente precisa de trabalhadores engajados”, reforça Christina. </w:t>
      </w:r>
      <w:r w:rsidR="002F3E6D">
        <w:t>Os dados são uma forma de levar reflexão para um setor que vê suas vagas ficarem abertas por mais tempo que o normal e que não conseguem avançar em projetos por falta de profissionais.</w:t>
      </w:r>
    </w:p>
    <w:p w14:paraId="51941F53" w14:textId="491881E4" w:rsidR="00B16928" w:rsidRDefault="00B16928" w:rsidP="000B3550">
      <w:pPr>
        <w:jc w:val="both"/>
      </w:pPr>
      <w:r>
        <w:t>Para aqueles que já trabalham na área, parece ser o cenário perfeito. Mas, e para quem não é da área e quer arriscar começar algo novo depois dos 40, é possível? “Claro que é possível. O mercado de tecnologia parece algo muito complicado, inatingível quase, mas é preciso desmistificar isso. É claro que tem seus desafios e o maior deles, com certeza, são as atualizações constantes de programas, softwares, ferramentas. Mas isso os jovens também precisam enfrentar. O que o mercado mais precisa na verdade são de pessoas com olhares estratégicos</w:t>
      </w:r>
      <w:r w:rsidR="00B6179F">
        <w:t>,</w:t>
      </w:r>
      <w:r>
        <w:t xml:space="preserve"> </w:t>
      </w:r>
      <w:r>
        <w:lastRenderedPageBreak/>
        <w:t>capacidade de gerenciamento de projetos</w:t>
      </w:r>
      <w:r w:rsidR="00B6179F">
        <w:t xml:space="preserve"> e, sobretudo, que tenham disponibilidade para aprendizagem constante</w:t>
      </w:r>
      <w:r>
        <w:t xml:space="preserve">. A técnica se aprende. Agora, as skills comportamentais </w:t>
      </w:r>
      <w:r w:rsidR="002F3E6D">
        <w:t xml:space="preserve">fazem parte de uma maturidade que somente quem já tem mais vivência consegue desenvolver”, </w:t>
      </w:r>
      <w:r w:rsidR="00B97514">
        <w:t>finaliza</w:t>
      </w:r>
      <w:r w:rsidR="002F3E6D">
        <w:t xml:space="preserve"> Curcio.</w:t>
      </w:r>
    </w:p>
    <w:p w14:paraId="3A828713" w14:textId="77777777" w:rsidR="00B97514" w:rsidRDefault="00B97514" w:rsidP="000B3550">
      <w:pPr>
        <w:jc w:val="both"/>
        <w:rPr>
          <w:b/>
          <w:bCs/>
        </w:rPr>
      </w:pPr>
      <w:r>
        <w:rPr>
          <w:b/>
          <w:bCs/>
        </w:rPr>
        <w:t>Sobre a Icon Talent</w:t>
      </w:r>
    </w:p>
    <w:p w14:paraId="3C84A82A" w14:textId="77777777" w:rsidR="00B97514" w:rsidRDefault="00B97514" w:rsidP="000B3550">
      <w:pPr>
        <w:jc w:val="both"/>
      </w:pPr>
      <w:r>
        <w:t xml:space="preserve">A Icon Talent é uma empresa especializada em processos de recrutamento e seleção de profissionais de TI. A empresa é liderada pelas sócias Christina Curcio e Janaina Lima, profissionais do ramo de TI que, após atuarem por mais de 25 anos como gestoras na área de tecnologia em grandes empresas como Nissan, American </w:t>
      </w:r>
      <w:proofErr w:type="spellStart"/>
      <w:r>
        <w:t>Axle</w:t>
      </w:r>
      <w:proofErr w:type="spellEnd"/>
      <w:r>
        <w:t>, Grupo Positivo, Volvo, entre outras, perceberam que existia um gap na hora de contratar profissionais especializados. Afinal, hoje, com o crescimento das tecnologias e a expansão do mercado de trabalho, recrutar profissionais de TI qualificados exige, além de lidar com o déficit de profissionais, entender as complexidades, especificidades, atribuições das vagas, cargos, perfil profissional e diversas outras características que somente um profissional de TI tem. Neste cenário de um RH altamente qualificado, a Icon Talent soma hoje mais de 300, clientes, entre multinacionais, empresas nacionais de médio e grande porte do Brasil e do mundo. Ainda, em 2022 a empresa aumentou seu ticket médio em 30%, o que mostra que o mercado está em sintonia com a proposta da empresa. No total, são em média 200 vagas por ano e atualmente, mais de 20 mil perfis formam sua base de talentos.</w:t>
      </w:r>
    </w:p>
    <w:p w14:paraId="483418F1" w14:textId="77777777" w:rsidR="00B97514" w:rsidRDefault="00B97514" w:rsidP="000B3550">
      <w:pPr>
        <w:jc w:val="both"/>
      </w:pPr>
    </w:p>
    <w:p w14:paraId="11ADAC8C" w14:textId="77777777" w:rsidR="002F3E6D" w:rsidRDefault="002F3E6D" w:rsidP="000B3550">
      <w:pPr>
        <w:jc w:val="both"/>
      </w:pPr>
    </w:p>
    <w:p w14:paraId="4EC125EA" w14:textId="77777777" w:rsidR="002F3E6D" w:rsidRDefault="002F3E6D" w:rsidP="000B3550">
      <w:pPr>
        <w:jc w:val="both"/>
      </w:pPr>
    </w:p>
    <w:p w14:paraId="62D85E8B" w14:textId="77777777" w:rsidR="00B16928" w:rsidRDefault="00B16928" w:rsidP="000B3550">
      <w:pPr>
        <w:jc w:val="both"/>
      </w:pPr>
    </w:p>
    <w:p w14:paraId="21AFE0DA" w14:textId="77777777" w:rsidR="00087D41" w:rsidRDefault="00087D41" w:rsidP="000B3550">
      <w:pPr>
        <w:jc w:val="both"/>
      </w:pPr>
      <w:bookmarkStart w:id="0" w:name="_GoBack"/>
      <w:bookmarkEnd w:id="0"/>
    </w:p>
    <w:sectPr w:rsidR="0008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D"/>
    <w:rsid w:val="00087D41"/>
    <w:rsid w:val="000B3550"/>
    <w:rsid w:val="00104DFE"/>
    <w:rsid w:val="001A294B"/>
    <w:rsid w:val="001E5963"/>
    <w:rsid w:val="00222186"/>
    <w:rsid w:val="002F3E6D"/>
    <w:rsid w:val="003C5E50"/>
    <w:rsid w:val="00501DE6"/>
    <w:rsid w:val="006446EF"/>
    <w:rsid w:val="00867061"/>
    <w:rsid w:val="00967D18"/>
    <w:rsid w:val="009F0D81"/>
    <w:rsid w:val="009F226F"/>
    <w:rsid w:val="009F3008"/>
    <w:rsid w:val="009F6EB7"/>
    <w:rsid w:val="00B16928"/>
    <w:rsid w:val="00B6179F"/>
    <w:rsid w:val="00B97514"/>
    <w:rsid w:val="00D2223D"/>
    <w:rsid w:val="00F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94ED"/>
  <w15:chartTrackingRefBased/>
  <w15:docId w15:val="{AA4A8FB6-9BDE-4704-B0CB-DFA90B24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ar</dc:creator>
  <cp:keywords/>
  <dc:description/>
  <cp:lastModifiedBy>No ar</cp:lastModifiedBy>
  <cp:revision>3</cp:revision>
  <dcterms:created xsi:type="dcterms:W3CDTF">2023-04-03T11:57:00Z</dcterms:created>
  <dcterms:modified xsi:type="dcterms:W3CDTF">2023-04-03T18:29:00Z</dcterms:modified>
</cp:coreProperties>
</file>