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20AB" w14:textId="15293B6B" w:rsidR="00B11228" w:rsidRPr="00B94916" w:rsidRDefault="00B11228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B9491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Tradicional marca de ferramentas paranaense completa 70 anos </w:t>
      </w:r>
      <w:r w:rsidR="00833951" w:rsidRPr="00B9491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com faturamento de </w:t>
      </w:r>
      <w:r w:rsidR="00833951" w:rsidRPr="00374E1B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R$ </w:t>
      </w:r>
      <w:r w:rsidR="009F6A28" w:rsidRPr="00374E1B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70</w:t>
      </w:r>
      <w:r w:rsidR="00833951" w:rsidRPr="00374E1B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milhões no último ano</w:t>
      </w:r>
    </w:p>
    <w:p w14:paraId="5A07F0E6" w14:textId="77777777" w:rsidR="00833951" w:rsidRPr="00B94916" w:rsidRDefault="00833951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sz w:val="24"/>
          <w:szCs w:val="24"/>
          <w:lang w:eastAsia="pt-BR"/>
        </w:rPr>
      </w:pPr>
      <w:proofErr w:type="spellStart"/>
      <w:r w:rsidRPr="00B94916">
        <w:rPr>
          <w:rFonts w:eastAsia="Times New Roman" w:cstheme="minorHAnsi"/>
          <w:i/>
          <w:iCs/>
          <w:color w:val="222222"/>
          <w:sz w:val="24"/>
          <w:szCs w:val="24"/>
          <w:lang w:eastAsia="pt-BR"/>
        </w:rPr>
        <w:t>Famastil</w:t>
      </w:r>
      <w:proofErr w:type="spellEnd"/>
      <w:r w:rsidRPr="00B94916">
        <w:rPr>
          <w:rFonts w:eastAsia="Times New Roman" w:cstheme="minorHAnsi"/>
          <w:i/>
          <w:iCs/>
          <w:color w:val="222222"/>
          <w:sz w:val="24"/>
          <w:szCs w:val="24"/>
          <w:lang w:eastAsia="pt-BR"/>
        </w:rPr>
        <w:t xml:space="preserve"> começou como fábrica de martelos e serrotes e hoje vende mais de 1 milhão de produtos por ano</w:t>
      </w:r>
    </w:p>
    <w:p w14:paraId="7DB18AE8" w14:textId="77777777" w:rsidR="00833951" w:rsidRPr="00B94916" w:rsidRDefault="00833951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1F2AE0F1" w14:textId="6F6063FD" w:rsidR="00833951" w:rsidRDefault="00B94916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B9491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Segundo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a pesquisa Demografia das Empresas e Estatísticas de </w:t>
      </w:r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>E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mpreendedorismo, realizada pelo</w:t>
      </w:r>
      <w:r w:rsidRPr="00B9491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Instituto Brasileiro de Geografia e Estatística (IBGE), cerca de</w:t>
      </w:r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  <w:r w:rsidRPr="00B9491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80% das empresas brasileiras não chegam a alcançar 10 anos de existência. </w:t>
      </w:r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 xml:space="preserve">No entanto, em meio às dificuldades, algumas conseguem manter a longevidade. É o caso da </w:t>
      </w:r>
      <w:proofErr w:type="spellStart"/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 xml:space="preserve">, empresa paranaense que em 2023 completou 70 anos com um faturamento que chegou a R$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70</w:t>
      </w:r>
      <w:r w:rsidR="00FA6317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milhões no último ano. </w:t>
      </w:r>
      <w:r w:rsidR="000163CC">
        <w:rPr>
          <w:rFonts w:eastAsia="Times New Roman" w:cstheme="minorHAnsi"/>
          <w:color w:val="222222"/>
          <w:sz w:val="24"/>
          <w:szCs w:val="24"/>
          <w:lang w:eastAsia="pt-BR"/>
        </w:rPr>
        <w:t>A empresa, que hoje faz parte do G</w:t>
      </w:r>
      <w:bookmarkStart w:id="0" w:name="_GoBack"/>
      <w:bookmarkEnd w:id="0"/>
      <w:r w:rsidR="000163CC">
        <w:rPr>
          <w:rFonts w:eastAsia="Times New Roman" w:cstheme="minorHAnsi"/>
          <w:color w:val="222222"/>
          <w:sz w:val="24"/>
          <w:szCs w:val="24"/>
          <w:lang w:eastAsia="pt-BR"/>
        </w:rPr>
        <w:t xml:space="preserve">rupo </w:t>
      </w:r>
      <w:proofErr w:type="spellStart"/>
      <w:r w:rsidR="000163CC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="000163CC">
        <w:rPr>
          <w:rFonts w:eastAsia="Times New Roman" w:cstheme="minorHAnsi"/>
          <w:color w:val="222222"/>
          <w:sz w:val="24"/>
          <w:szCs w:val="24"/>
          <w:lang w:eastAsia="pt-BR"/>
        </w:rPr>
        <w:t>, nasceu em 1953 com</w:t>
      </w:r>
      <w:r w:rsidR="00B3689D">
        <w:rPr>
          <w:rFonts w:eastAsia="Times New Roman" w:cstheme="minorHAnsi"/>
          <w:color w:val="222222"/>
          <w:sz w:val="24"/>
          <w:szCs w:val="24"/>
          <w:lang w:eastAsia="pt-BR"/>
        </w:rPr>
        <w:t>o</w:t>
      </w:r>
      <w:r w:rsidR="000163CC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uma pequena oficina de consertos</w:t>
      </w:r>
      <w:r w:rsidR="00B3689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de armas e ferramentas e em pouco tempo passou a produzir martelos e serrotes. Hoje, é um dos grandes nomes da área de materiais de construção (</w:t>
      </w:r>
      <w:proofErr w:type="spellStart"/>
      <w:r w:rsidR="00B3689D">
        <w:rPr>
          <w:rFonts w:eastAsia="Times New Roman" w:cstheme="minorHAnsi"/>
          <w:color w:val="222222"/>
          <w:sz w:val="24"/>
          <w:szCs w:val="24"/>
          <w:lang w:eastAsia="pt-BR"/>
        </w:rPr>
        <w:t>matcon</w:t>
      </w:r>
      <w:proofErr w:type="spellEnd"/>
      <w:r w:rsidR="00B3689D">
        <w:rPr>
          <w:rFonts w:eastAsia="Times New Roman" w:cstheme="minorHAnsi"/>
          <w:color w:val="222222"/>
          <w:sz w:val="24"/>
          <w:szCs w:val="24"/>
          <w:lang w:eastAsia="pt-BR"/>
        </w:rPr>
        <w:t>) e jardinagem.</w:t>
      </w:r>
    </w:p>
    <w:p w14:paraId="4B043E5D" w14:textId="77777777" w:rsidR="00B3689D" w:rsidRDefault="00B3689D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7CD95431" w14:textId="7B597DFB" w:rsidR="00B3689D" w:rsidRDefault="00B3689D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“Durante todos esses anos de atuação, sempre buscamos inovar e trazer soluções para nossos clientes, parceiros, representantes comerciais. A gente sabe que não é fácil se manter no mercado, e quando falamos do setor de materiais de construção, que é um setor bem tradicionalista, mais ainda. Mas os 70 anos da marca construídos com muita dedicação, mostram que para se manter no mercado é preciso não só inovação, mas sobretudo lealdade aos seus clientes e investimento em alta performance”, conta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Paulo S. Velloso Ribeiro, presidente do Grupo </w:t>
      </w:r>
      <w:proofErr w:type="spellStart"/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proprietário da marca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</w:p>
    <w:p w14:paraId="387FD6E9" w14:textId="77777777" w:rsidR="00B3689D" w:rsidRDefault="00B3689D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1B646CE8" w14:textId="02011EBD" w:rsidR="00297B19" w:rsidRPr="00781C4D" w:rsidRDefault="00297B19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E foi justamente a tradição que oportunizou à marca a expansão dos negócios, quando em 2017 a 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empresa foi incorporada ao então </w:t>
      </w:r>
      <w:r w:rsidR="00374B9C" w:rsidRPr="00781C4D">
        <w:rPr>
          <w:rFonts w:eastAsia="Times New Roman" w:cstheme="minorHAnsi"/>
          <w:color w:val="222222"/>
          <w:sz w:val="24"/>
          <w:szCs w:val="24"/>
          <w:lang w:eastAsia="pt-BR"/>
        </w:rPr>
        <w:t>G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rupo </w:t>
      </w:r>
      <w:proofErr w:type="spellStart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>Foxlux</w:t>
      </w:r>
      <w:proofErr w:type="spellEnd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– atual </w:t>
      </w:r>
      <w:r w:rsidR="00374B9C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Grupo </w:t>
      </w:r>
      <w:proofErr w:type="spellStart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>. A fusão das empresas aumentou o portf</w:t>
      </w:r>
      <w:r w:rsidR="00374B9C" w:rsidRPr="00781C4D">
        <w:rPr>
          <w:rFonts w:eastAsia="Times New Roman" w:cstheme="minorHAnsi"/>
          <w:color w:val="222222"/>
          <w:sz w:val="24"/>
          <w:szCs w:val="24"/>
          <w:lang w:eastAsia="pt-BR"/>
        </w:rPr>
        <w:t>ó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lio de produtos para quase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1,5 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mil itens e </w:t>
      </w:r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trouxe maiores possibilidades de comercialização para o mercado externo. Ainda, o processo de incorporação ao Grupo foi um momento de retomada para a </w:t>
      </w:r>
      <w:proofErr w:type="spellStart"/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. “Até 2018, nosso faturamento não chegava a R$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3</w:t>
      </w:r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milhões. Durante este período, além da ampliação do negócio, foram muitas as atividades que envolveram a empresa, como a construção de uma planta fabril em Pinhais (PR), e muitas outras ações que possibilitaram que o nosso faturamento saltasse de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3</w:t>
      </w:r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para R$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70</w:t>
      </w:r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milhões, mesmo com uma pandemia durante o período”, diz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Paulo Ribeiro</w:t>
      </w:r>
      <w:r w:rsidR="004578C2" w:rsidRPr="00781C4D"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  <w:r w:rsidR="00581AA0"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</w:p>
    <w:p w14:paraId="76B2C5F6" w14:textId="77777777" w:rsidR="004578C2" w:rsidRPr="00781C4D" w:rsidRDefault="004578C2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43616BB9" w14:textId="342F74D1" w:rsidR="004578C2" w:rsidRDefault="004578C2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E o crescimento foi tanto que a marca passou a investir em patrocínios esportivos, como foi o caso do Corinthians, time patrocinado pela </w:t>
      </w:r>
      <w:proofErr w:type="spellStart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  <w:r w:rsidR="00D3170A">
        <w:rPr>
          <w:rFonts w:eastAsia="Times New Roman" w:cstheme="minorHAnsi"/>
          <w:color w:val="222222"/>
          <w:sz w:val="24"/>
          <w:szCs w:val="24"/>
          <w:lang w:eastAsia="pt-BR"/>
        </w:rPr>
        <w:t xml:space="preserve">de 2017 a 2019. 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>“A gente sempre teve como polític</w:t>
      </w:r>
      <w:r w:rsidR="001717E3" w:rsidRPr="00781C4D">
        <w:rPr>
          <w:rFonts w:eastAsia="Times New Roman" w:cstheme="minorHAnsi"/>
          <w:color w:val="222222"/>
          <w:sz w:val="24"/>
          <w:szCs w:val="24"/>
          <w:lang w:eastAsia="pt-BR"/>
        </w:rPr>
        <w:t>a</w:t>
      </w:r>
      <w:r w:rsidRPr="00781C4D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o incentivo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a práticas esportivas e culturais. Essa é uma das principais características da empresa. Não é só uma questão de visibilidade, mas sobretudo de oportunidade para o crescimento de atletas, profissionais, de toda a cadeia de negócios do brasil”, conta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Ribeiro</w:t>
      </w:r>
    </w:p>
    <w:p w14:paraId="0B6E6DB4" w14:textId="77777777" w:rsidR="004578C2" w:rsidRDefault="004578C2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26734F89" w14:textId="77777777" w:rsidR="004578C2" w:rsidRPr="004578C2" w:rsidRDefault="004578C2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4578C2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Projeções e expectativas</w:t>
      </w:r>
    </w:p>
    <w:p w14:paraId="30BEF6A3" w14:textId="7D1F9970" w:rsidR="004578C2" w:rsidRDefault="004578C2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Para os próximos anos, 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– que hoje tem a linha de jardinagem como carro-chefe, chegando a vender mais de R$ 19 milhões em produtos no último ano – pretende estar cada vez mais presente nos grandes atacados e varejos. Em 2022, a empresa estimou a venda de produtos para mais de </w:t>
      </w:r>
      <w:r w:rsidR="009F6A28">
        <w:rPr>
          <w:rFonts w:eastAsia="Times New Roman" w:cstheme="minorHAnsi"/>
          <w:color w:val="222222"/>
          <w:sz w:val="24"/>
          <w:szCs w:val="24"/>
          <w:lang w:eastAsia="pt-BR"/>
        </w:rPr>
        <w:t>3</w:t>
      </w:r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mil clientes no Brasil, sendo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200</w:t>
      </w:r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deles no Paraná. “Nossa projeção é bastante otimista. Hoje ocupamos lugares importantes no </w:t>
      </w:r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lastRenderedPageBreak/>
        <w:t xml:space="preserve">trade, e esperamos </w:t>
      </w:r>
      <w:r w:rsidR="00D3170A">
        <w:rPr>
          <w:rFonts w:eastAsia="Times New Roman" w:cstheme="minorHAnsi"/>
          <w:color w:val="222222"/>
          <w:sz w:val="24"/>
          <w:szCs w:val="24"/>
          <w:lang w:eastAsia="pt-BR"/>
        </w:rPr>
        <w:t xml:space="preserve">crescer mais no segmento </w:t>
      </w:r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em itens que sempre tivemos força”, diz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Paulo Ribeiro</w:t>
      </w:r>
      <w:r w:rsid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. </w:t>
      </w:r>
    </w:p>
    <w:p w14:paraId="2908AA13" w14:textId="77777777" w:rsidR="00581AA0" w:rsidRDefault="00581AA0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4C717318" w14:textId="522288BE" w:rsidR="00581AA0" w:rsidRDefault="00581AA0" w:rsidP="00581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Para isso, pretende expandir sua fábrica, que hoje tem </w:t>
      </w:r>
      <w:r w:rsidR="00D3170A">
        <w:rPr>
          <w:rFonts w:eastAsia="Times New Roman" w:cstheme="minorHAnsi"/>
          <w:color w:val="222222"/>
          <w:sz w:val="24"/>
          <w:szCs w:val="24"/>
          <w:lang w:eastAsia="pt-BR"/>
        </w:rPr>
        <w:t xml:space="preserve">cerca de </w:t>
      </w:r>
      <w:r w:rsidR="009F6A28">
        <w:rPr>
          <w:rFonts w:eastAsia="Times New Roman" w:cstheme="minorHAnsi"/>
          <w:color w:val="222222"/>
          <w:sz w:val="24"/>
          <w:szCs w:val="24"/>
          <w:lang w:eastAsia="pt-BR"/>
        </w:rPr>
        <w:t>5</w:t>
      </w:r>
      <w:r w:rsidR="00D3170A">
        <w:rPr>
          <w:rFonts w:eastAsia="Times New Roman" w:cstheme="minorHAnsi"/>
          <w:color w:val="222222"/>
          <w:sz w:val="24"/>
          <w:szCs w:val="24"/>
          <w:lang w:eastAsia="pt-BR"/>
        </w:rPr>
        <w:t>.000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m² </w:t>
      </w:r>
      <w:r w:rsidR="009F6A28">
        <w:rPr>
          <w:rFonts w:eastAsia="Times New Roman" w:cstheme="minorHAnsi"/>
          <w:color w:val="222222"/>
          <w:sz w:val="24"/>
          <w:szCs w:val="24"/>
          <w:lang w:eastAsia="pt-BR"/>
        </w:rPr>
        <w:t>e com expectativa de dobrar este espaço em breve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. “A gente ainda depende do mercado externo, mas ampliar nosso parque fabril faz parte do desejo de buscar cada vez mais soberania e qualidade naquilo que oferecemos ao público”, finalizou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o presidente do Grupo </w:t>
      </w:r>
      <w:proofErr w:type="spellStart"/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</w:p>
    <w:p w14:paraId="3759318B" w14:textId="77777777" w:rsidR="00B94916" w:rsidRDefault="00B94916" w:rsidP="00581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3CE6275" w14:textId="77777777" w:rsidR="00581AA0" w:rsidRPr="00581AA0" w:rsidRDefault="00581AA0" w:rsidP="00581AA0">
      <w:pPr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581AA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Sobre o Grupo </w:t>
      </w:r>
      <w:proofErr w:type="spellStart"/>
      <w:r w:rsidRPr="00581AA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Vellore</w:t>
      </w:r>
      <w:proofErr w:type="spellEnd"/>
    </w:p>
    <w:p w14:paraId="4FA40ED9" w14:textId="12065DC0" w:rsidR="00581AA0" w:rsidRPr="00581AA0" w:rsidRDefault="00581AA0" w:rsidP="00581AA0">
      <w:pPr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O Grupo é uma empresa sediada em Pinhais (PR), e que possui em seu guarda-chuva as marcas </w:t>
      </w:r>
      <w:proofErr w:type="spellStart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>Foxlux</w:t>
      </w:r>
      <w:proofErr w:type="spellEnd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, que comercializa materiais elétricos e de iluminação, e </w:t>
      </w:r>
      <w:proofErr w:type="spellStart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, conhecida marca de ferramentas, além da </w:t>
      </w:r>
      <w:proofErr w:type="spellStart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Ventures, aceleradora de startups. O </w:t>
      </w:r>
      <w:proofErr w:type="spellStart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>Vellore</w:t>
      </w:r>
      <w:proofErr w:type="spellEnd"/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possui hoje mais de 200 colaboradores e conta com uma fábrica com mais de </w:t>
      </w:r>
      <w:r w:rsidR="00B960BF">
        <w:rPr>
          <w:rFonts w:eastAsia="Times New Roman" w:cstheme="minorHAnsi"/>
          <w:color w:val="222222"/>
          <w:sz w:val="24"/>
          <w:szCs w:val="24"/>
          <w:lang w:eastAsia="pt-BR"/>
        </w:rPr>
        <w:t>5</w:t>
      </w:r>
      <w:r w:rsidRPr="00581AA0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mil m² e um centro de distribuição com 10 mil m². Recentemente, a marca ficou na 10ª posição das empresas paranaenses com maior faturamento entre empresas atacadistas e distribuidores, chegando a faturar R$ 264 milhões em 2022.</w:t>
      </w:r>
    </w:p>
    <w:p w14:paraId="63DA8DD8" w14:textId="77777777" w:rsidR="00744615" w:rsidRPr="00744615" w:rsidRDefault="00744615" w:rsidP="00581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28090B4" w14:textId="77777777" w:rsidR="00744615" w:rsidRPr="00744615" w:rsidRDefault="00744615" w:rsidP="00581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4461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93C1F2F" w14:textId="77777777" w:rsidR="00744615" w:rsidRPr="00744615" w:rsidRDefault="00744615" w:rsidP="00581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4461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sectPr w:rsidR="00744615" w:rsidRPr="00744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5"/>
    <w:rsid w:val="000163CC"/>
    <w:rsid w:val="001717E3"/>
    <w:rsid w:val="00297B19"/>
    <w:rsid w:val="0037088A"/>
    <w:rsid w:val="00374B9C"/>
    <w:rsid w:val="00374E1B"/>
    <w:rsid w:val="003E2810"/>
    <w:rsid w:val="004578C2"/>
    <w:rsid w:val="00581AA0"/>
    <w:rsid w:val="00744615"/>
    <w:rsid w:val="00781C4D"/>
    <w:rsid w:val="00833951"/>
    <w:rsid w:val="00895E66"/>
    <w:rsid w:val="009F6A28"/>
    <w:rsid w:val="00B11228"/>
    <w:rsid w:val="00B3689D"/>
    <w:rsid w:val="00B94916"/>
    <w:rsid w:val="00B960BF"/>
    <w:rsid w:val="00D3170A"/>
    <w:rsid w:val="00F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18CE"/>
  <w15:chartTrackingRefBased/>
  <w15:docId w15:val="{A891EC7D-CE23-4B36-A7AB-94D7D1FB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2</cp:revision>
  <dcterms:created xsi:type="dcterms:W3CDTF">2023-12-06T19:26:00Z</dcterms:created>
  <dcterms:modified xsi:type="dcterms:W3CDTF">2023-12-06T19:26:00Z</dcterms:modified>
</cp:coreProperties>
</file>